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51312" w14:textId="77777777" w:rsidR="008E4275" w:rsidRDefault="008E4275" w:rsidP="008E4275">
      <w:pPr>
        <w:pStyle w:val="a3"/>
        <w:bidi/>
        <w:spacing w:line="360" w:lineRule="auto"/>
        <w:jc w:val="both"/>
        <w:rPr>
          <w:rFonts w:ascii="David" w:hAnsi="David"/>
        </w:rPr>
      </w:pPr>
      <w:bookmarkStart w:id="0" w:name="_GoBack"/>
      <w:bookmarkEnd w:id="0"/>
    </w:p>
    <w:p w14:paraId="00395ACE" w14:textId="4A4B085E" w:rsidR="008E4275" w:rsidRDefault="008E4275" w:rsidP="008E4275">
      <w:pPr>
        <w:pStyle w:val="a3"/>
        <w:tabs>
          <w:tab w:val="left" w:pos="3690"/>
        </w:tabs>
        <w:bidi/>
        <w:spacing w:line="360" w:lineRule="auto"/>
        <w:jc w:val="right"/>
        <w:rPr>
          <w:rFonts w:ascii="David" w:hAnsi="David"/>
        </w:rPr>
      </w:pPr>
      <w:r>
        <w:rPr>
          <w:rFonts w:ascii="David" w:hAnsi="David"/>
          <w:rtl/>
        </w:rPr>
        <w:tab/>
      </w:r>
      <w:r w:rsidR="00960624">
        <w:rPr>
          <w:rFonts w:ascii="David" w:hAnsi="David" w:hint="cs"/>
          <w:rtl/>
          <w:lang w:val="en-GB"/>
        </w:rPr>
        <w:t>30</w:t>
      </w:r>
      <w:r>
        <w:rPr>
          <w:rFonts w:ascii="David" w:hAnsi="David"/>
          <w:rtl/>
        </w:rPr>
        <w:t xml:space="preserve"> </w:t>
      </w:r>
      <w:r w:rsidR="0041126E">
        <w:rPr>
          <w:rFonts w:ascii="David" w:hAnsi="David" w:hint="cs"/>
          <w:rtl/>
        </w:rPr>
        <w:t>מאי</w:t>
      </w:r>
      <w:r>
        <w:rPr>
          <w:rFonts w:ascii="David" w:hAnsi="David"/>
          <w:rtl/>
        </w:rPr>
        <w:t xml:space="preserve"> 2023</w:t>
      </w:r>
    </w:p>
    <w:p w14:paraId="335D4C55" w14:textId="77777777" w:rsidR="008E4275" w:rsidRDefault="008E4275" w:rsidP="008E4275">
      <w:pPr>
        <w:pStyle w:val="a3"/>
        <w:tabs>
          <w:tab w:val="left" w:pos="3690"/>
        </w:tabs>
        <w:bidi/>
        <w:spacing w:line="360" w:lineRule="auto"/>
        <w:jc w:val="right"/>
        <w:rPr>
          <w:rFonts w:ascii="David" w:hAnsi="David"/>
          <w:rtl/>
          <w:lang w:val="en-US"/>
        </w:rPr>
      </w:pPr>
    </w:p>
    <w:p w14:paraId="1D4614E6" w14:textId="5C68D5B1" w:rsidR="008E4275" w:rsidRPr="008E4275" w:rsidRDefault="008E4275" w:rsidP="00F46411">
      <w:pPr>
        <w:bidi/>
        <w:spacing w:line="360" w:lineRule="auto"/>
        <w:jc w:val="center"/>
        <w:rPr>
          <w:rFonts w:ascii="David" w:hAnsi="David" w:cstheme="minorBidi"/>
          <w:u w:val="single"/>
          <w:rtl/>
          <w:lang w:val="en-US"/>
        </w:rPr>
      </w:pPr>
      <w:r>
        <w:rPr>
          <w:rFonts w:ascii="David" w:hAnsi="David"/>
          <w:rtl/>
        </w:rPr>
        <w:t xml:space="preserve">הנדון: </w:t>
      </w:r>
      <w:r>
        <w:rPr>
          <w:rFonts w:ascii="David" w:hAnsi="David"/>
          <w:b/>
          <w:bCs/>
          <w:sz w:val="32"/>
          <w:szCs w:val="32"/>
          <w:u w:val="single"/>
          <w:rtl/>
        </w:rPr>
        <w:t>קבלת הצעות</w:t>
      </w:r>
      <w:r w:rsidR="00F46411">
        <w:rPr>
          <w:rFonts w:ascii="David" w:hAnsi="David" w:hint="cs"/>
          <w:b/>
          <w:bCs/>
          <w:sz w:val="32"/>
          <w:szCs w:val="32"/>
          <w:u w:val="single"/>
          <w:rtl/>
        </w:rPr>
        <w:t xml:space="preserve"> מחיר</w:t>
      </w:r>
      <w:r>
        <w:rPr>
          <w:rFonts w:ascii="David" w:hAnsi="David"/>
          <w:b/>
          <w:bCs/>
          <w:sz w:val="32"/>
          <w:szCs w:val="32"/>
          <w:u w:val="single"/>
          <w:rtl/>
        </w:rPr>
        <w:t xml:space="preserve"> </w:t>
      </w:r>
      <w:r w:rsidR="00042D48">
        <w:rPr>
          <w:rFonts w:ascii="David" w:hAnsi="David" w:hint="cs"/>
          <w:b/>
          <w:bCs/>
          <w:sz w:val="32"/>
          <w:szCs w:val="32"/>
          <w:u w:val="single"/>
          <w:rtl/>
        </w:rPr>
        <w:t xml:space="preserve">לכתיבת נייר מדיניות אסטרטגי לאזורי תעשייה ותעסוקה בעיר רהט. </w:t>
      </w:r>
    </w:p>
    <w:p w14:paraId="249C9060" w14:textId="77777777" w:rsidR="008E4275" w:rsidRDefault="008E4275" w:rsidP="008E4275">
      <w:pPr>
        <w:bidi/>
        <w:spacing w:line="360" w:lineRule="auto"/>
        <w:jc w:val="both"/>
        <w:rPr>
          <w:rFonts w:ascii="David" w:hAnsi="David"/>
          <w:u w:val="single"/>
          <w:rtl/>
        </w:rPr>
      </w:pPr>
    </w:p>
    <w:p w14:paraId="255B7E08" w14:textId="77777777" w:rsidR="008E4275" w:rsidRDefault="008E4275" w:rsidP="008E4275">
      <w:pPr>
        <w:pStyle w:val="a6"/>
        <w:numPr>
          <w:ilvl w:val="0"/>
          <w:numId w:val="1"/>
        </w:numPr>
        <w:bidi/>
        <w:spacing w:line="360" w:lineRule="auto"/>
        <w:ind w:left="567" w:hanging="567"/>
        <w:jc w:val="both"/>
        <w:rPr>
          <w:rFonts w:ascii="David" w:hAnsi="David"/>
          <w:u w:val="single"/>
          <w:rtl/>
        </w:rPr>
      </w:pPr>
      <w:r>
        <w:rPr>
          <w:rFonts w:ascii="David" w:hAnsi="David"/>
          <w:u w:val="single"/>
          <w:rtl/>
          <w:lang w:bidi="he-IL"/>
        </w:rPr>
        <w:t xml:space="preserve">מטרת ההליך ותוצרים נדרשים: </w:t>
      </w:r>
    </w:p>
    <w:p w14:paraId="41FEB380" w14:textId="7B2801F1" w:rsidR="008E4275" w:rsidRDefault="008E4275" w:rsidP="008E4275">
      <w:pPr>
        <w:pStyle w:val="a6"/>
        <w:numPr>
          <w:ilvl w:val="0"/>
          <w:numId w:val="2"/>
        </w:numPr>
        <w:bidi/>
        <w:spacing w:line="360" w:lineRule="auto"/>
        <w:ind w:left="1134" w:hanging="567"/>
        <w:jc w:val="both"/>
        <w:rPr>
          <w:rFonts w:ascii="David" w:hAnsi="David"/>
          <w:rtl/>
        </w:rPr>
      </w:pPr>
      <w:r>
        <w:rPr>
          <w:rFonts w:ascii="David" w:hAnsi="David"/>
          <w:rtl/>
          <w:lang w:bidi="he-IL"/>
        </w:rPr>
        <w:t>עיריית רהט (להלן: "</w:t>
      </w:r>
      <w:r>
        <w:rPr>
          <w:rFonts w:ascii="David" w:hAnsi="David"/>
          <w:b/>
          <w:bCs/>
          <w:rtl/>
          <w:lang w:bidi="he-IL"/>
        </w:rPr>
        <w:t>העירייה</w:t>
      </w:r>
      <w:r>
        <w:rPr>
          <w:rFonts w:ascii="David" w:hAnsi="David" w:cs="Times New Roman"/>
          <w:rtl/>
        </w:rPr>
        <w:t xml:space="preserve">"), </w:t>
      </w:r>
      <w:r>
        <w:rPr>
          <w:rFonts w:ascii="David" w:hAnsi="David"/>
          <w:rtl/>
          <w:lang w:bidi="he-IL"/>
        </w:rPr>
        <w:t>מעוניינת לקבל הצעות מחיר למתן שירותי</w:t>
      </w:r>
      <w:r w:rsidR="00F46411">
        <w:rPr>
          <w:rFonts w:ascii="David" w:hAnsi="David" w:hint="cs"/>
          <w:rtl/>
          <w:lang w:bidi="he-IL"/>
        </w:rPr>
        <w:t xml:space="preserve"> </w:t>
      </w:r>
      <w:r w:rsidR="00042D48">
        <w:rPr>
          <w:rFonts w:ascii="David" w:hAnsi="David" w:hint="cs"/>
          <w:rtl/>
          <w:lang w:bidi="he-IL"/>
        </w:rPr>
        <w:t xml:space="preserve">כתיבת נייר מדיניות אסטרטגי עבור אזורי התעשייה והתעסוקה בעיר (ראה תוכנית מס'  </w:t>
      </w:r>
      <w:r w:rsidR="00042D48" w:rsidRPr="00042D48">
        <w:rPr>
          <w:rFonts w:ascii="David" w:hAnsi="David"/>
          <w:rtl/>
          <w:lang w:bidi="he-IL"/>
        </w:rPr>
        <w:t>618-0629659</w:t>
      </w:r>
      <w:r w:rsidR="00042D48">
        <w:rPr>
          <w:rFonts w:ascii="David" w:hAnsi="David" w:hint="cs"/>
          <w:rtl/>
          <w:lang w:bidi="he-IL"/>
        </w:rPr>
        <w:t xml:space="preserve"> </w:t>
      </w:r>
      <w:r w:rsidR="003B7D64">
        <w:rPr>
          <w:rFonts w:ascii="David" w:hAnsi="David"/>
          <w:rtl/>
          <w:lang w:bidi="he-IL"/>
        </w:rPr>
        <w:t>–</w:t>
      </w:r>
      <w:r w:rsidR="003B7D64">
        <w:rPr>
          <w:rFonts w:ascii="David" w:hAnsi="David" w:hint="cs"/>
          <w:rtl/>
          <w:lang w:bidi="he-IL"/>
        </w:rPr>
        <w:t xml:space="preserve"> </w:t>
      </w:r>
      <w:proofErr w:type="spellStart"/>
      <w:r w:rsidR="003B7D64">
        <w:rPr>
          <w:rFonts w:ascii="David" w:hAnsi="David" w:hint="cs"/>
          <w:rtl/>
          <w:lang w:bidi="he-IL"/>
        </w:rPr>
        <w:t>תשריט</w:t>
      </w:r>
      <w:proofErr w:type="spellEnd"/>
      <w:r w:rsidR="003B7D64">
        <w:rPr>
          <w:rFonts w:ascii="David" w:hAnsi="David" w:hint="cs"/>
          <w:rtl/>
          <w:lang w:bidi="he-IL"/>
        </w:rPr>
        <w:t xml:space="preserve"> מצב מוצע, אזורי תעשייה ותעסוקה</w:t>
      </w:r>
      <w:r w:rsidR="00B238ED">
        <w:rPr>
          <w:rFonts w:ascii="David" w:hAnsi="David" w:hint="cs"/>
          <w:rtl/>
          <w:lang w:bidi="he-IL"/>
        </w:rPr>
        <w:t>, הוראות התכנית במתחמים 7,8,10</w:t>
      </w:r>
      <w:r w:rsidR="003B7D64">
        <w:rPr>
          <w:rFonts w:ascii="David" w:hAnsi="David" w:hint="cs"/>
          <w:rtl/>
          <w:lang w:bidi="he-IL"/>
        </w:rPr>
        <w:t xml:space="preserve">). </w:t>
      </w:r>
    </w:p>
    <w:p w14:paraId="5D648C3B" w14:textId="7A6FD6F0" w:rsidR="008E4275" w:rsidRDefault="008E4275" w:rsidP="00160B2E">
      <w:pPr>
        <w:pStyle w:val="a6"/>
        <w:numPr>
          <w:ilvl w:val="0"/>
          <w:numId w:val="2"/>
        </w:numPr>
        <w:bidi/>
        <w:spacing w:line="360" w:lineRule="auto"/>
        <w:ind w:left="1134" w:hanging="567"/>
        <w:jc w:val="both"/>
        <w:rPr>
          <w:rFonts w:ascii="David" w:hAnsi="David"/>
        </w:rPr>
      </w:pPr>
      <w:r>
        <w:rPr>
          <w:rFonts w:ascii="David" w:hAnsi="David"/>
          <w:rtl/>
          <w:lang w:bidi="he-IL"/>
        </w:rPr>
        <w:t xml:space="preserve">הליך זה </w:t>
      </w:r>
      <w:r w:rsidR="007A0F94" w:rsidRPr="007A0F94">
        <w:rPr>
          <w:rFonts w:ascii="David" w:hAnsi="David" w:hint="cs"/>
          <w:rtl/>
          <w:lang w:bidi="he-IL"/>
        </w:rPr>
        <w:t>י</w:t>
      </w:r>
      <w:r>
        <w:rPr>
          <w:rFonts w:ascii="David" w:hAnsi="David"/>
          <w:rtl/>
          <w:lang w:bidi="he-IL"/>
        </w:rPr>
        <w:t>נוהל בפני וועדת התקשרויות</w:t>
      </w:r>
      <w:r w:rsidR="007A0F94">
        <w:rPr>
          <w:rFonts w:ascii="David" w:hAnsi="David" w:hint="cs"/>
          <w:rtl/>
          <w:lang w:bidi="he-IL"/>
        </w:rPr>
        <w:t xml:space="preserve"> </w:t>
      </w:r>
      <w:r>
        <w:rPr>
          <w:rFonts w:ascii="David" w:hAnsi="David"/>
          <w:rtl/>
          <w:lang w:bidi="he-IL"/>
        </w:rPr>
        <w:t xml:space="preserve">הפועלת בהתאם לפטור המצוי בתקנה 3(8) לתקנות העיריות (מכרזים), תשמ"ח-1987. </w:t>
      </w:r>
    </w:p>
    <w:p w14:paraId="1FE7C1C5" w14:textId="77777777" w:rsidR="001B155F" w:rsidRPr="00160B2E" w:rsidRDefault="001B155F" w:rsidP="001B155F">
      <w:pPr>
        <w:pStyle w:val="a6"/>
        <w:bidi/>
        <w:spacing w:line="360" w:lineRule="auto"/>
        <w:ind w:left="1134"/>
        <w:jc w:val="both"/>
        <w:rPr>
          <w:rFonts w:ascii="David" w:hAnsi="David"/>
        </w:rPr>
      </w:pPr>
    </w:p>
    <w:p w14:paraId="75648EEB" w14:textId="75F6CAC7" w:rsidR="008E4275" w:rsidRDefault="008E4275" w:rsidP="008E4275">
      <w:pPr>
        <w:pStyle w:val="a6"/>
        <w:numPr>
          <w:ilvl w:val="0"/>
          <w:numId w:val="1"/>
        </w:numPr>
        <w:bidi/>
        <w:spacing w:line="360" w:lineRule="auto"/>
        <w:ind w:left="567" w:hanging="567"/>
        <w:jc w:val="both"/>
        <w:rPr>
          <w:rFonts w:ascii="David" w:hAnsi="David"/>
          <w:u w:val="single"/>
        </w:rPr>
      </w:pPr>
      <w:r>
        <w:rPr>
          <w:rFonts w:ascii="David" w:hAnsi="David"/>
          <w:u w:val="single"/>
          <w:rtl/>
          <w:lang w:bidi="he-IL"/>
        </w:rPr>
        <w:t>תוצרים נדרשים:</w:t>
      </w:r>
    </w:p>
    <w:p w14:paraId="2DCBC542" w14:textId="77777777" w:rsidR="008E4275" w:rsidRDefault="008E4275" w:rsidP="008E4275">
      <w:pPr>
        <w:pStyle w:val="a6"/>
        <w:numPr>
          <w:ilvl w:val="0"/>
          <w:numId w:val="2"/>
        </w:numPr>
        <w:bidi/>
        <w:spacing w:line="360" w:lineRule="auto"/>
        <w:ind w:left="1134" w:hanging="567"/>
        <w:jc w:val="both"/>
        <w:rPr>
          <w:rFonts w:ascii="David" w:hAnsi="David"/>
          <w:u w:val="single"/>
        </w:rPr>
      </w:pPr>
      <w:r>
        <w:rPr>
          <w:rFonts w:ascii="David" w:hAnsi="David"/>
          <w:u w:val="single"/>
          <w:rtl/>
          <w:lang w:bidi="he-IL"/>
        </w:rPr>
        <w:t>כללי:</w:t>
      </w:r>
    </w:p>
    <w:p w14:paraId="7D5B406D" w14:textId="15D22405" w:rsidR="008E4275" w:rsidRDefault="008E4275" w:rsidP="008E4275">
      <w:pPr>
        <w:pStyle w:val="a6"/>
        <w:numPr>
          <w:ilvl w:val="2"/>
          <w:numId w:val="1"/>
        </w:numPr>
        <w:bidi/>
        <w:spacing w:line="360" w:lineRule="auto"/>
        <w:ind w:left="1701" w:hanging="567"/>
        <w:jc w:val="both"/>
        <w:rPr>
          <w:rFonts w:ascii="David" w:hAnsi="David"/>
        </w:rPr>
      </w:pPr>
      <w:r>
        <w:rPr>
          <w:rFonts w:ascii="David" w:hAnsi="David"/>
          <w:rtl/>
          <w:lang w:bidi="he-IL"/>
        </w:rPr>
        <w:t xml:space="preserve">כלל התוצרים הנדרשים בהליך זה הינם חלק משלבי מימוש </w:t>
      </w:r>
      <w:r w:rsidR="008B4227">
        <w:rPr>
          <w:rFonts w:ascii="David" w:hAnsi="David" w:hint="cs"/>
          <w:rtl/>
          <w:lang w:bidi="he-IL"/>
        </w:rPr>
        <w:t xml:space="preserve">תקציב </w:t>
      </w:r>
      <w:r w:rsidR="003B7D64">
        <w:rPr>
          <w:rFonts w:ascii="David" w:hAnsi="David" w:hint="cs"/>
          <w:rtl/>
          <w:lang w:bidi="he-IL"/>
        </w:rPr>
        <w:t>החלטות ממשלה ו/או משרדי ממשלה</w:t>
      </w:r>
      <w:r>
        <w:rPr>
          <w:rFonts w:ascii="David" w:hAnsi="David"/>
          <w:rtl/>
          <w:lang w:bidi="he-IL"/>
        </w:rPr>
        <w:t xml:space="preserve">. לאור זאת, על התוצרים להיות מותאמים הן לצרכי הרשות והן להצלחת מימוש התקציבים בכפוף להנחיות המשרד המממן. </w:t>
      </w:r>
    </w:p>
    <w:p w14:paraId="30C3926E" w14:textId="063058BD" w:rsidR="008E4275" w:rsidRPr="001C6A94" w:rsidRDefault="008E4275" w:rsidP="008E4275">
      <w:pPr>
        <w:pStyle w:val="a6"/>
        <w:numPr>
          <w:ilvl w:val="2"/>
          <w:numId w:val="1"/>
        </w:numPr>
        <w:bidi/>
        <w:spacing w:line="360" w:lineRule="auto"/>
        <w:ind w:left="1701" w:hanging="567"/>
        <w:jc w:val="both"/>
        <w:rPr>
          <w:rFonts w:ascii="David" w:hAnsi="David"/>
          <w:u w:val="single"/>
        </w:rPr>
      </w:pPr>
      <w:r>
        <w:rPr>
          <w:rFonts w:ascii="David" w:hAnsi="David"/>
          <w:rtl/>
          <w:lang w:bidi="he-IL"/>
        </w:rPr>
        <w:t xml:space="preserve">בהמשך לכך, </w:t>
      </w:r>
      <w:r w:rsidR="009B1DEB">
        <w:rPr>
          <w:rFonts w:ascii="David" w:hAnsi="David" w:hint="cs"/>
          <w:rtl/>
          <w:lang w:bidi="he-IL"/>
        </w:rPr>
        <w:t>נייר המדיניות</w:t>
      </w:r>
      <w:r w:rsidR="008F0159">
        <w:rPr>
          <w:rFonts w:ascii="David" w:hAnsi="David" w:hint="cs"/>
          <w:rtl/>
          <w:lang w:bidi="he-IL"/>
        </w:rPr>
        <w:t xml:space="preserve"> יעמוד</w:t>
      </w:r>
      <w:r>
        <w:rPr>
          <w:rFonts w:ascii="David" w:hAnsi="David"/>
          <w:rtl/>
          <w:lang w:bidi="he-IL"/>
        </w:rPr>
        <w:t xml:space="preserve"> בסטנדרטים</w:t>
      </w:r>
      <w:r w:rsidR="00160B2E">
        <w:rPr>
          <w:rFonts w:ascii="David" w:hAnsi="David" w:hint="cs"/>
          <w:rtl/>
          <w:lang w:bidi="he-IL"/>
        </w:rPr>
        <w:t xml:space="preserve"> הנדרשים</w:t>
      </w:r>
      <w:r>
        <w:rPr>
          <w:rFonts w:ascii="David" w:hAnsi="David"/>
          <w:rtl/>
          <w:lang w:bidi="he-IL"/>
        </w:rPr>
        <w:t xml:space="preserve">, בהתאם לסוג </w:t>
      </w:r>
      <w:r w:rsidR="00160B2E">
        <w:rPr>
          <w:rFonts w:ascii="David" w:hAnsi="David" w:hint="cs"/>
          <w:rtl/>
          <w:lang w:bidi="he-IL"/>
        </w:rPr>
        <w:t>התחום</w:t>
      </w:r>
      <w:r w:rsidR="004845C1" w:rsidRPr="004845C1">
        <w:rPr>
          <w:rFonts w:ascii="David" w:hAnsi="David"/>
          <w:lang w:bidi="he-IL"/>
        </w:rPr>
        <w:t xml:space="preserve"> </w:t>
      </w:r>
      <w:r w:rsidR="004845C1" w:rsidRPr="004845C1">
        <w:rPr>
          <w:rFonts w:ascii="David" w:hAnsi="David" w:hint="cs"/>
          <w:rtl/>
          <w:lang w:bidi="he-IL"/>
        </w:rPr>
        <w:t>לפי שביעות רצונה של העירייה.</w:t>
      </w:r>
    </w:p>
    <w:p w14:paraId="43A44C2C" w14:textId="477EE5D0" w:rsidR="001C6A94" w:rsidRPr="007D0413" w:rsidRDefault="00880379" w:rsidP="001C6A94">
      <w:pPr>
        <w:pStyle w:val="a6"/>
        <w:numPr>
          <w:ilvl w:val="2"/>
          <w:numId w:val="1"/>
        </w:numPr>
        <w:bidi/>
        <w:spacing w:line="360" w:lineRule="auto"/>
        <w:ind w:left="1701" w:hanging="567"/>
        <w:jc w:val="both"/>
        <w:rPr>
          <w:rFonts w:ascii="David" w:hAnsi="David"/>
          <w:lang w:bidi="he-IL"/>
        </w:rPr>
      </w:pPr>
      <w:r>
        <w:rPr>
          <w:rFonts w:ascii="David" w:hAnsi="David" w:hint="cs"/>
          <w:rtl/>
          <w:lang w:bidi="he-IL"/>
        </w:rPr>
        <w:t xml:space="preserve">הכנת מסמך מדיניות לאזורי התעשייה והתעסוקה בהתאם לתוכנית המתאר הכוללנית ועל פי הנחיות </w:t>
      </w:r>
      <w:proofErr w:type="spellStart"/>
      <w:r>
        <w:rPr>
          <w:rFonts w:ascii="David" w:hAnsi="David" w:hint="cs"/>
          <w:rtl/>
          <w:lang w:bidi="he-IL"/>
        </w:rPr>
        <w:t>מינהל</w:t>
      </w:r>
      <w:proofErr w:type="spellEnd"/>
      <w:r>
        <w:rPr>
          <w:rFonts w:ascii="David" w:hAnsi="David" w:hint="cs"/>
          <w:rtl/>
          <w:lang w:bidi="he-IL"/>
        </w:rPr>
        <w:t xml:space="preserve"> התכנון במחוז וכל דרישה רגולטיבית רלוונטית אחר</w:t>
      </w:r>
      <w:r w:rsidR="007D0413" w:rsidRPr="007D0413">
        <w:rPr>
          <w:rFonts w:ascii="David" w:hAnsi="David" w:hint="cs"/>
          <w:rtl/>
          <w:lang w:bidi="he-IL"/>
        </w:rPr>
        <w:t xml:space="preserve"> ובשים לב </w:t>
      </w:r>
      <w:r w:rsidR="007D0413">
        <w:rPr>
          <w:rFonts w:ascii="David" w:hAnsi="David" w:hint="cs"/>
          <w:rtl/>
          <w:lang w:bidi="he-IL"/>
        </w:rPr>
        <w:t xml:space="preserve">להוראות תכנית המתאר ( מתחמים: 7, 8, 10). </w:t>
      </w:r>
    </w:p>
    <w:p w14:paraId="66B1D32A" w14:textId="5DABF6D3" w:rsidR="00C72CEA" w:rsidRPr="001C6A94" w:rsidRDefault="00C72CEA" w:rsidP="00C72CEA">
      <w:pPr>
        <w:pStyle w:val="a6"/>
        <w:numPr>
          <w:ilvl w:val="2"/>
          <w:numId w:val="1"/>
        </w:numPr>
        <w:bidi/>
        <w:spacing w:line="360" w:lineRule="auto"/>
        <w:ind w:left="1701" w:hanging="567"/>
        <w:jc w:val="both"/>
        <w:rPr>
          <w:rFonts w:ascii="David" w:hAnsi="David"/>
          <w:u w:val="single"/>
        </w:rPr>
      </w:pPr>
      <w:r>
        <w:rPr>
          <w:rFonts w:ascii="David" w:hAnsi="David" w:hint="cs"/>
          <w:rtl/>
          <w:lang w:bidi="he-IL"/>
        </w:rPr>
        <w:t xml:space="preserve">אין בדרישת העירייה כל הגבלה על אופן </w:t>
      </w:r>
      <w:r w:rsidR="000B42F9">
        <w:rPr>
          <w:rFonts w:ascii="David" w:hAnsi="David" w:hint="cs"/>
          <w:rtl/>
          <w:lang w:bidi="he-IL"/>
        </w:rPr>
        <w:t xml:space="preserve">עבודת </w:t>
      </w:r>
      <w:r w:rsidR="00626A65">
        <w:rPr>
          <w:rFonts w:ascii="David" w:hAnsi="David" w:hint="cs"/>
          <w:rtl/>
          <w:lang w:bidi="he-IL"/>
        </w:rPr>
        <w:t>נותן השירות</w:t>
      </w:r>
      <w:r>
        <w:rPr>
          <w:rFonts w:ascii="David" w:hAnsi="David" w:hint="cs"/>
          <w:rtl/>
          <w:lang w:bidi="he-IL"/>
        </w:rPr>
        <w:t>. ייתכנו מדדים כמותיים/ איכותניים שיש לאסוף דרך סקרים, שאלונים ו/או כל דרך אחרת.</w:t>
      </w:r>
      <w:r w:rsidR="000B42F9">
        <w:rPr>
          <w:rFonts w:ascii="David" w:hAnsi="David" w:hint="cs"/>
          <w:rtl/>
          <w:lang w:bidi="he-IL"/>
        </w:rPr>
        <w:t xml:space="preserve"> </w:t>
      </w:r>
      <w:r>
        <w:rPr>
          <w:rFonts w:ascii="David" w:hAnsi="David" w:hint="cs"/>
          <w:rtl/>
          <w:lang w:bidi="he-IL"/>
        </w:rPr>
        <w:t xml:space="preserve"> </w:t>
      </w:r>
    </w:p>
    <w:p w14:paraId="08A5E8F8" w14:textId="77777777" w:rsidR="001C6A94" w:rsidRPr="009B1DEB" w:rsidRDefault="001C6A94" w:rsidP="001C6A94">
      <w:pPr>
        <w:pStyle w:val="a6"/>
        <w:numPr>
          <w:ilvl w:val="2"/>
          <w:numId w:val="1"/>
        </w:numPr>
        <w:bidi/>
        <w:spacing w:line="360" w:lineRule="auto"/>
        <w:ind w:left="1701" w:hanging="567"/>
        <w:jc w:val="both"/>
        <w:rPr>
          <w:rFonts w:ascii="David" w:hAnsi="David"/>
          <w:u w:val="single"/>
        </w:rPr>
      </w:pPr>
      <w:r>
        <w:rPr>
          <w:rFonts w:ascii="David" w:hAnsi="David" w:hint="cs"/>
          <w:rtl/>
          <w:lang w:bidi="he-IL"/>
        </w:rPr>
        <w:t xml:space="preserve">סיום התוצר הסופי ומסירת העבודה לעירייה תהיה מותנית באישור נייר המדיניות ע"י </w:t>
      </w:r>
      <w:proofErr w:type="spellStart"/>
      <w:r>
        <w:rPr>
          <w:rFonts w:ascii="David" w:hAnsi="David" w:hint="cs"/>
          <w:rtl/>
          <w:lang w:bidi="he-IL"/>
        </w:rPr>
        <w:t>מינהל</w:t>
      </w:r>
      <w:proofErr w:type="spellEnd"/>
      <w:r>
        <w:rPr>
          <w:rFonts w:ascii="David" w:hAnsi="David" w:hint="cs"/>
          <w:rtl/>
          <w:lang w:bidi="he-IL"/>
        </w:rPr>
        <w:t xml:space="preserve"> התכנון. </w:t>
      </w:r>
    </w:p>
    <w:p w14:paraId="2CBC9FC6" w14:textId="37ACD0CA" w:rsidR="001C6A94" w:rsidRDefault="001C6A94" w:rsidP="001C6A94">
      <w:pPr>
        <w:pStyle w:val="a6"/>
        <w:bidi/>
        <w:spacing w:line="360" w:lineRule="auto"/>
        <w:ind w:left="1701"/>
        <w:jc w:val="both"/>
        <w:rPr>
          <w:rFonts w:ascii="David" w:hAnsi="David"/>
          <w:u w:val="single"/>
        </w:rPr>
      </w:pPr>
    </w:p>
    <w:p w14:paraId="73210B42" w14:textId="5B68387F" w:rsidR="008E4275" w:rsidRDefault="008E4275" w:rsidP="008E4275">
      <w:pPr>
        <w:spacing w:line="360" w:lineRule="auto"/>
        <w:rPr>
          <w:rFonts w:ascii="David" w:hAnsi="David"/>
          <w:u w:val="single"/>
        </w:rPr>
      </w:pPr>
    </w:p>
    <w:p w14:paraId="2441AE35" w14:textId="77777777" w:rsidR="008E4275" w:rsidRDefault="008E4275" w:rsidP="008E4275">
      <w:pPr>
        <w:pStyle w:val="a6"/>
        <w:numPr>
          <w:ilvl w:val="0"/>
          <w:numId w:val="1"/>
        </w:numPr>
        <w:bidi/>
        <w:spacing w:line="360" w:lineRule="auto"/>
        <w:ind w:left="567" w:hanging="567"/>
        <w:jc w:val="both"/>
        <w:rPr>
          <w:rFonts w:ascii="David" w:hAnsi="David"/>
          <w:u w:val="single"/>
        </w:rPr>
      </w:pPr>
      <w:r>
        <w:rPr>
          <w:rFonts w:ascii="David" w:hAnsi="David"/>
          <w:u w:val="single"/>
          <w:rtl/>
          <w:lang w:bidi="he-IL"/>
        </w:rPr>
        <w:t>אבני דרך לתהליך העבודה</w:t>
      </w:r>
    </w:p>
    <w:p w14:paraId="06C4DE1B" w14:textId="24AEE7F3" w:rsidR="008E4275" w:rsidRDefault="008E4275" w:rsidP="008E4275">
      <w:pPr>
        <w:pStyle w:val="a6"/>
        <w:numPr>
          <w:ilvl w:val="0"/>
          <w:numId w:val="2"/>
        </w:numPr>
        <w:bidi/>
        <w:spacing w:line="360" w:lineRule="auto"/>
        <w:ind w:left="1134" w:hanging="567"/>
        <w:jc w:val="both"/>
        <w:rPr>
          <w:rFonts w:ascii="David" w:hAnsi="David"/>
        </w:rPr>
      </w:pPr>
      <w:r>
        <w:rPr>
          <w:rFonts w:ascii="David" w:hAnsi="David"/>
          <w:rtl/>
          <w:lang w:bidi="he-IL"/>
        </w:rPr>
        <w:t xml:space="preserve">אישור אבני הדרך לרבות הערות/ תיקונים והנחיות יהיו כפופים לאישור </w:t>
      </w:r>
      <w:r w:rsidR="00ED0476">
        <w:rPr>
          <w:rFonts w:ascii="David" w:hAnsi="David" w:hint="cs"/>
          <w:rtl/>
          <w:lang w:bidi="he-IL"/>
        </w:rPr>
        <w:t>מהנדס העיר</w:t>
      </w:r>
      <w:r w:rsidR="001F1A68">
        <w:rPr>
          <w:rFonts w:ascii="David" w:hAnsi="David" w:hint="cs"/>
          <w:rtl/>
          <w:lang w:bidi="he-IL"/>
        </w:rPr>
        <w:t xml:space="preserve"> ובהתאם להנחיות תוכנית המתאר הכוללנית</w:t>
      </w:r>
      <w:r>
        <w:rPr>
          <w:rFonts w:ascii="David" w:hAnsi="David"/>
          <w:rtl/>
          <w:lang w:bidi="he-IL"/>
        </w:rPr>
        <w:t>. יש לשים לב, כפי שנכתב לעיל, שאבני הדרך כפופות לדרישות חיצוניות ולמרכיבים משתנים.</w:t>
      </w:r>
      <w:r>
        <w:rPr>
          <w:rFonts w:asciiTheme="minorHAnsi" w:hAnsiTheme="minorHAnsi"/>
        </w:rPr>
        <w:t xml:space="preserve"> </w:t>
      </w:r>
      <w:r>
        <w:rPr>
          <w:rFonts w:asciiTheme="minorHAnsi" w:hAnsiTheme="minorHAnsi"/>
          <w:rtl/>
          <w:lang w:bidi="he-IL"/>
        </w:rPr>
        <w:t>על כן – אבני הדרך הרשומות להלן אינן מובטחות</w:t>
      </w:r>
      <w:r w:rsidR="00300C93">
        <w:rPr>
          <w:rFonts w:asciiTheme="minorHAnsi" w:hAnsiTheme="minorHAnsi" w:hint="cs"/>
          <w:rtl/>
          <w:lang w:bidi="he-IL"/>
        </w:rPr>
        <w:t xml:space="preserve"> ויכולות להשתנות בהתאם לסדרי העדיפויות של נציג העירייה. </w:t>
      </w:r>
    </w:p>
    <w:p w14:paraId="112A2361" w14:textId="484F0412" w:rsidR="00300C93" w:rsidRPr="00300C93" w:rsidRDefault="008E4275" w:rsidP="00300C93">
      <w:pPr>
        <w:pStyle w:val="a6"/>
        <w:numPr>
          <w:ilvl w:val="0"/>
          <w:numId w:val="2"/>
        </w:numPr>
        <w:bidi/>
        <w:spacing w:line="360" w:lineRule="auto"/>
        <w:ind w:left="1134" w:hanging="567"/>
        <w:jc w:val="both"/>
        <w:rPr>
          <w:rFonts w:ascii="David" w:hAnsi="David"/>
        </w:rPr>
      </w:pPr>
      <w:r>
        <w:rPr>
          <w:rFonts w:ascii="David" w:hAnsi="David"/>
          <w:rtl/>
          <w:lang w:bidi="he-IL"/>
        </w:rPr>
        <w:t xml:space="preserve">אבן דרך ראשונה: </w:t>
      </w:r>
      <w:r w:rsidR="00ED0476">
        <w:rPr>
          <w:rFonts w:ascii="David" w:hAnsi="David" w:hint="cs"/>
          <w:rtl/>
          <w:lang w:bidi="he-IL"/>
        </w:rPr>
        <w:t xml:space="preserve">אפיון </w:t>
      </w:r>
      <w:r w:rsidR="001436F0">
        <w:rPr>
          <w:rFonts w:ascii="David" w:hAnsi="David" w:hint="cs"/>
          <w:rtl/>
          <w:lang w:bidi="he-IL"/>
        </w:rPr>
        <w:t>השימושים המוצעים באזורי התעשייה והתעסוקה בהתאם לבחינת מצב מקיפה בהתבסס על מרחביות, אזוריות, יתרונות יחסיים ומגמות העתיד ו/או כל שיקול אסטרטגי אחר</w:t>
      </w:r>
      <w:r w:rsidR="00EB48FD">
        <w:rPr>
          <w:rFonts w:ascii="David" w:hAnsi="David" w:hint="cs"/>
          <w:rtl/>
          <w:lang w:bidi="he-IL"/>
        </w:rPr>
        <w:t xml:space="preserve"> וקבלת אישור </w:t>
      </w:r>
      <w:r w:rsidR="001F1A68">
        <w:rPr>
          <w:rFonts w:ascii="David" w:hAnsi="David" w:hint="cs"/>
          <w:rtl/>
          <w:lang w:bidi="he-IL"/>
        </w:rPr>
        <w:t>מהנדס העיר.</w:t>
      </w:r>
    </w:p>
    <w:p w14:paraId="4F73969E" w14:textId="4D84CF57" w:rsidR="004217DA" w:rsidRPr="004217DA" w:rsidRDefault="008E4275" w:rsidP="004217DA">
      <w:pPr>
        <w:pStyle w:val="a6"/>
        <w:numPr>
          <w:ilvl w:val="0"/>
          <w:numId w:val="2"/>
        </w:numPr>
        <w:bidi/>
        <w:spacing w:line="360" w:lineRule="auto"/>
        <w:ind w:left="1134" w:hanging="567"/>
        <w:jc w:val="both"/>
        <w:rPr>
          <w:rFonts w:ascii="David" w:hAnsi="David"/>
        </w:rPr>
      </w:pPr>
      <w:r>
        <w:rPr>
          <w:rFonts w:ascii="David" w:hAnsi="David"/>
          <w:rtl/>
          <w:lang w:bidi="he-IL"/>
        </w:rPr>
        <w:t>אבן דרך שניה:</w:t>
      </w:r>
      <w:r w:rsidR="001A273A">
        <w:rPr>
          <w:rFonts w:ascii="David" w:hAnsi="David" w:hint="cs"/>
          <w:rtl/>
          <w:lang w:bidi="he-IL"/>
        </w:rPr>
        <w:t xml:space="preserve"> גיבוש חלופות ל</w:t>
      </w:r>
      <w:r w:rsidR="00EB48FD">
        <w:rPr>
          <w:rFonts w:ascii="David" w:hAnsi="David" w:hint="cs"/>
          <w:rtl/>
          <w:lang w:bidi="he-IL"/>
        </w:rPr>
        <w:t>בניית</w:t>
      </w:r>
      <w:r w:rsidR="001A273A">
        <w:rPr>
          <w:rFonts w:ascii="David" w:hAnsi="David" w:hint="cs"/>
          <w:rtl/>
          <w:lang w:bidi="he-IL"/>
        </w:rPr>
        <w:t xml:space="preserve"> תמהיל רובעים תעשייתיי</w:t>
      </w:r>
      <w:r w:rsidR="001A273A">
        <w:rPr>
          <w:rFonts w:ascii="David" w:hAnsi="David" w:hint="eastAsia"/>
          <w:rtl/>
          <w:lang w:bidi="he-IL"/>
        </w:rPr>
        <w:t>ם</w:t>
      </w:r>
      <w:r w:rsidR="001A273A">
        <w:rPr>
          <w:rFonts w:ascii="David" w:hAnsi="David" w:hint="cs"/>
          <w:rtl/>
          <w:lang w:bidi="he-IL"/>
        </w:rPr>
        <w:t xml:space="preserve">/ תעסוקתיים בהתאם לאפיון בסעיף הקודם ואישור החלופות (לרבות החלופה הנבחרת) מול </w:t>
      </w:r>
      <w:r w:rsidR="001F1A68">
        <w:rPr>
          <w:rFonts w:ascii="David" w:hAnsi="David" w:hint="cs"/>
          <w:rtl/>
          <w:lang w:bidi="he-IL"/>
        </w:rPr>
        <w:t>המהנדס</w:t>
      </w:r>
      <w:r w:rsidR="00300C93">
        <w:rPr>
          <w:rFonts w:ascii="David" w:hAnsi="David" w:hint="cs"/>
          <w:rtl/>
          <w:lang w:bidi="he-IL"/>
        </w:rPr>
        <w:t xml:space="preserve"> (</w:t>
      </w:r>
      <w:r w:rsidR="004217DA">
        <w:rPr>
          <w:rFonts w:ascii="David" w:hAnsi="David" w:hint="cs"/>
          <w:rtl/>
          <w:lang w:bidi="he-IL"/>
        </w:rPr>
        <w:t xml:space="preserve"> תוכנית מס'</w:t>
      </w:r>
      <w:r w:rsidR="00300C93">
        <w:rPr>
          <w:rFonts w:ascii="David" w:hAnsi="David" w:hint="cs"/>
          <w:rtl/>
          <w:lang w:bidi="he-IL"/>
        </w:rPr>
        <w:t xml:space="preserve"> </w:t>
      </w:r>
      <w:r w:rsidR="004217DA" w:rsidRPr="004217DA">
        <w:rPr>
          <w:rFonts w:ascii="David" w:hAnsi="David"/>
          <w:rtl/>
          <w:lang w:bidi="he-IL"/>
        </w:rPr>
        <w:t>618-0943662</w:t>
      </w:r>
      <w:r w:rsidR="004217DA">
        <w:rPr>
          <w:rFonts w:ascii="David" w:hAnsi="David" w:hint="cs"/>
          <w:rtl/>
          <w:lang w:bidi="he-IL"/>
        </w:rPr>
        <w:t xml:space="preserve"> </w:t>
      </w:r>
      <w:r w:rsidR="004217DA">
        <w:rPr>
          <w:rFonts w:ascii="David" w:hAnsi="David"/>
          <w:rtl/>
          <w:lang w:bidi="he-IL"/>
        </w:rPr>
        <w:t>–</w:t>
      </w:r>
      <w:r w:rsidR="004217DA">
        <w:rPr>
          <w:rFonts w:ascii="David" w:hAnsi="David" w:hint="cs"/>
          <w:rtl/>
          <w:lang w:bidi="he-IL"/>
        </w:rPr>
        <w:t xml:space="preserve"> הרחבת אזור התעשייה רהט) וגיבוש נייר מדיניות לתוכנית זו. </w:t>
      </w:r>
    </w:p>
    <w:p w14:paraId="1B5EFA82" w14:textId="4B0D726A" w:rsidR="004217DA" w:rsidRDefault="004217DA" w:rsidP="004217DA">
      <w:pPr>
        <w:pStyle w:val="a6"/>
        <w:numPr>
          <w:ilvl w:val="0"/>
          <w:numId w:val="2"/>
        </w:numPr>
        <w:bidi/>
        <w:spacing w:line="360" w:lineRule="auto"/>
        <w:ind w:left="1134" w:hanging="567"/>
        <w:jc w:val="both"/>
        <w:rPr>
          <w:rFonts w:ascii="David" w:hAnsi="David"/>
        </w:rPr>
      </w:pPr>
      <w:r>
        <w:rPr>
          <w:rFonts w:ascii="David" w:hAnsi="David" w:hint="cs"/>
          <w:rtl/>
          <w:lang w:bidi="he-IL"/>
        </w:rPr>
        <w:t xml:space="preserve">אבן דרך שלישית: אישור התוצר הסופי מול </w:t>
      </w:r>
      <w:proofErr w:type="spellStart"/>
      <w:r>
        <w:rPr>
          <w:rFonts w:ascii="David" w:hAnsi="David" w:hint="cs"/>
          <w:rtl/>
          <w:lang w:bidi="he-IL"/>
        </w:rPr>
        <w:t>מינהל</w:t>
      </w:r>
      <w:proofErr w:type="spellEnd"/>
      <w:r>
        <w:rPr>
          <w:rFonts w:ascii="David" w:hAnsi="David" w:hint="cs"/>
          <w:rtl/>
          <w:lang w:bidi="he-IL"/>
        </w:rPr>
        <w:t xml:space="preserve"> התכנון.</w:t>
      </w:r>
    </w:p>
    <w:p w14:paraId="20591F72" w14:textId="1B943932" w:rsidR="004217DA" w:rsidRPr="00AB0C57" w:rsidRDefault="004217DA" w:rsidP="00AB0C57">
      <w:pPr>
        <w:pStyle w:val="a6"/>
        <w:numPr>
          <w:ilvl w:val="0"/>
          <w:numId w:val="2"/>
        </w:numPr>
        <w:bidi/>
        <w:spacing w:line="360" w:lineRule="auto"/>
        <w:ind w:left="1134" w:hanging="567"/>
        <w:jc w:val="both"/>
        <w:rPr>
          <w:rFonts w:ascii="David" w:hAnsi="David"/>
        </w:rPr>
      </w:pPr>
      <w:r>
        <w:rPr>
          <w:rFonts w:ascii="David" w:hAnsi="David" w:hint="cs"/>
          <w:rtl/>
          <w:lang w:bidi="he-IL"/>
        </w:rPr>
        <w:t>אבן דרך רביעית: גיבוש חלופות לבניית תמהיל רובעים תעשייתיי</w:t>
      </w:r>
      <w:r>
        <w:rPr>
          <w:rFonts w:ascii="David" w:hAnsi="David" w:hint="eastAsia"/>
          <w:rtl/>
          <w:lang w:bidi="he-IL"/>
        </w:rPr>
        <w:t>ם</w:t>
      </w:r>
      <w:r>
        <w:rPr>
          <w:rFonts w:ascii="David" w:hAnsi="David" w:hint="cs"/>
          <w:rtl/>
          <w:lang w:bidi="he-IL"/>
        </w:rPr>
        <w:t>/ תעסוקתיים בהתאם לאפיון בסעיף הקודם ואישור החלופות (לרבות החלופה הנבחרת) מול המהנדס (</w:t>
      </w:r>
      <w:r w:rsidR="00AB0C57">
        <w:rPr>
          <w:rFonts w:ascii="David" w:hAnsi="David" w:hint="cs"/>
          <w:rtl/>
          <w:lang w:bidi="he-IL"/>
        </w:rPr>
        <w:t xml:space="preserve"> לשאר המתחמים בתוכנית המתאר: 7,8,10) </w:t>
      </w:r>
      <w:r>
        <w:rPr>
          <w:rFonts w:ascii="David" w:hAnsi="David" w:hint="cs"/>
          <w:rtl/>
          <w:lang w:bidi="he-IL"/>
        </w:rPr>
        <w:t xml:space="preserve">וגיבוש נייר מדיניות לתוכנית זו. </w:t>
      </w:r>
    </w:p>
    <w:p w14:paraId="03A96CC0" w14:textId="2ED7025F" w:rsidR="00E27158" w:rsidRDefault="008E4275" w:rsidP="001909F3">
      <w:pPr>
        <w:pStyle w:val="a6"/>
        <w:numPr>
          <w:ilvl w:val="0"/>
          <w:numId w:val="2"/>
        </w:numPr>
        <w:bidi/>
        <w:spacing w:line="360" w:lineRule="auto"/>
        <w:ind w:left="1134" w:hanging="567"/>
        <w:jc w:val="both"/>
        <w:rPr>
          <w:rFonts w:ascii="David" w:hAnsi="David"/>
        </w:rPr>
      </w:pPr>
      <w:r>
        <w:rPr>
          <w:rFonts w:ascii="David" w:hAnsi="David"/>
          <w:rtl/>
          <w:lang w:bidi="he-IL"/>
        </w:rPr>
        <w:t xml:space="preserve">אבן דרך </w:t>
      </w:r>
      <w:r w:rsidR="00AB0C57">
        <w:rPr>
          <w:rFonts w:ascii="David" w:hAnsi="David" w:hint="cs"/>
          <w:rtl/>
          <w:lang w:bidi="he-IL"/>
        </w:rPr>
        <w:t>חמישית</w:t>
      </w:r>
      <w:r>
        <w:rPr>
          <w:rFonts w:ascii="David" w:hAnsi="David"/>
          <w:rtl/>
          <w:lang w:bidi="he-IL"/>
        </w:rPr>
        <w:t xml:space="preserve">: </w:t>
      </w:r>
      <w:r w:rsidR="001A273A">
        <w:rPr>
          <w:rFonts w:ascii="David" w:hAnsi="David" w:hint="cs"/>
          <w:rtl/>
          <w:lang w:bidi="he-IL"/>
        </w:rPr>
        <w:t xml:space="preserve">גיבוש התוצר הסופי וקבלת אישור </w:t>
      </w:r>
      <w:r w:rsidR="001909F3">
        <w:rPr>
          <w:rFonts w:ascii="David" w:hAnsi="David" w:hint="cs"/>
          <w:rtl/>
          <w:lang w:bidi="he-IL"/>
        </w:rPr>
        <w:t xml:space="preserve">מהנדס העיר. </w:t>
      </w:r>
    </w:p>
    <w:p w14:paraId="6372B260" w14:textId="7C9C4987" w:rsidR="008E4275" w:rsidRDefault="00E27158" w:rsidP="008E4275">
      <w:pPr>
        <w:pStyle w:val="a6"/>
        <w:numPr>
          <w:ilvl w:val="0"/>
          <w:numId w:val="2"/>
        </w:numPr>
        <w:bidi/>
        <w:spacing w:line="360" w:lineRule="auto"/>
        <w:ind w:left="1134" w:hanging="567"/>
        <w:jc w:val="both"/>
        <w:rPr>
          <w:rFonts w:ascii="David" w:hAnsi="David"/>
        </w:rPr>
      </w:pPr>
      <w:r>
        <w:rPr>
          <w:rFonts w:ascii="David" w:hAnsi="David" w:hint="cs"/>
          <w:rtl/>
          <w:lang w:bidi="he-IL"/>
        </w:rPr>
        <w:t xml:space="preserve">אבן דרך </w:t>
      </w:r>
      <w:r w:rsidR="00AB0C57">
        <w:rPr>
          <w:rFonts w:ascii="David" w:hAnsi="David" w:hint="cs"/>
          <w:rtl/>
          <w:lang w:bidi="he-IL"/>
        </w:rPr>
        <w:t>שישית</w:t>
      </w:r>
      <w:r>
        <w:rPr>
          <w:rFonts w:ascii="David" w:hAnsi="David" w:hint="cs"/>
          <w:rtl/>
          <w:lang w:bidi="he-IL"/>
        </w:rPr>
        <w:t xml:space="preserve">: </w:t>
      </w:r>
      <w:r w:rsidR="003E0311">
        <w:rPr>
          <w:rFonts w:ascii="David" w:hAnsi="David" w:hint="cs"/>
          <w:rtl/>
          <w:lang w:bidi="he-IL"/>
        </w:rPr>
        <w:t xml:space="preserve">אישור התוצר הסופי מול </w:t>
      </w:r>
      <w:proofErr w:type="spellStart"/>
      <w:r w:rsidR="003E0311">
        <w:rPr>
          <w:rFonts w:ascii="David" w:hAnsi="David" w:hint="cs"/>
          <w:rtl/>
          <w:lang w:bidi="he-IL"/>
        </w:rPr>
        <w:t>מינהל</w:t>
      </w:r>
      <w:proofErr w:type="spellEnd"/>
      <w:r w:rsidR="003E0311">
        <w:rPr>
          <w:rFonts w:ascii="David" w:hAnsi="David" w:hint="cs"/>
          <w:rtl/>
          <w:lang w:bidi="he-IL"/>
        </w:rPr>
        <w:t xml:space="preserve"> התכנון. </w:t>
      </w:r>
    </w:p>
    <w:p w14:paraId="4231F9F9" w14:textId="77777777" w:rsidR="008E4275" w:rsidRDefault="008E4275" w:rsidP="008E4275">
      <w:pPr>
        <w:pStyle w:val="a6"/>
        <w:bidi/>
        <w:spacing w:line="360" w:lineRule="auto"/>
        <w:ind w:left="360"/>
        <w:contextualSpacing/>
        <w:jc w:val="both"/>
        <w:rPr>
          <w:rFonts w:ascii="David" w:hAnsi="David"/>
          <w:u w:val="single"/>
        </w:rPr>
      </w:pPr>
    </w:p>
    <w:p w14:paraId="124F8AEB" w14:textId="77777777" w:rsidR="008E4275" w:rsidRDefault="008E4275" w:rsidP="008E4275">
      <w:pPr>
        <w:pStyle w:val="a6"/>
        <w:numPr>
          <w:ilvl w:val="0"/>
          <w:numId w:val="1"/>
        </w:numPr>
        <w:bidi/>
        <w:spacing w:line="360" w:lineRule="auto"/>
        <w:ind w:left="567" w:hanging="567"/>
        <w:contextualSpacing/>
        <w:jc w:val="both"/>
        <w:rPr>
          <w:rFonts w:ascii="David" w:hAnsi="David"/>
          <w:u w:val="single"/>
        </w:rPr>
      </w:pPr>
      <w:r>
        <w:rPr>
          <w:rFonts w:ascii="David" w:hAnsi="David"/>
          <w:u w:val="single"/>
          <w:rtl/>
          <w:lang w:bidi="he-IL"/>
        </w:rPr>
        <w:t>מסמכים שיש לצרף להצעה:</w:t>
      </w:r>
    </w:p>
    <w:p w14:paraId="10911B76" w14:textId="6E6A3371" w:rsidR="008E4275" w:rsidRDefault="008E4275" w:rsidP="008E4275">
      <w:pPr>
        <w:pStyle w:val="a6"/>
        <w:numPr>
          <w:ilvl w:val="0"/>
          <w:numId w:val="2"/>
        </w:numPr>
        <w:bidi/>
        <w:spacing w:line="360" w:lineRule="auto"/>
        <w:ind w:left="1134" w:hanging="567"/>
        <w:jc w:val="both"/>
        <w:rPr>
          <w:rFonts w:ascii="David" w:hAnsi="David"/>
        </w:rPr>
      </w:pPr>
      <w:r>
        <w:rPr>
          <w:rFonts w:ascii="David" w:hAnsi="David"/>
          <w:rtl/>
          <w:lang w:bidi="he-IL"/>
        </w:rPr>
        <w:t xml:space="preserve">יש להגיש ביחד עם הצעת </w:t>
      </w:r>
      <w:r w:rsidR="0071223F" w:rsidRPr="0071223F">
        <w:rPr>
          <w:rFonts w:ascii="David" w:hAnsi="David" w:hint="cs"/>
          <w:rtl/>
          <w:lang w:bidi="he-IL"/>
        </w:rPr>
        <w:t>ה</w:t>
      </w:r>
      <w:r>
        <w:rPr>
          <w:rFonts w:ascii="David" w:hAnsi="David"/>
          <w:rtl/>
          <w:lang w:bidi="he-IL"/>
        </w:rPr>
        <w:t xml:space="preserve">מחיר דוגמה לתוצר </w:t>
      </w:r>
      <w:r w:rsidR="005E0A7D">
        <w:rPr>
          <w:rFonts w:ascii="David" w:hAnsi="David" w:hint="cs"/>
          <w:rtl/>
          <w:lang w:bidi="he-IL"/>
        </w:rPr>
        <w:t xml:space="preserve">אסטרטגי </w:t>
      </w:r>
      <w:r>
        <w:rPr>
          <w:rFonts w:ascii="David" w:hAnsi="David"/>
          <w:rtl/>
          <w:lang w:bidi="he-IL"/>
        </w:rPr>
        <w:t xml:space="preserve">דומה שבוצע לרשות מקומית עם מתן עדיפות לרשות מקומית אשר מספר התושבים בה עולה על 10 אלף תושבים בזמן ביצוע ומסירת התוצר הסופי למזמין העבודה. </w:t>
      </w:r>
    </w:p>
    <w:p w14:paraId="45159417" w14:textId="30ABCA40" w:rsidR="0089020A" w:rsidRPr="005E0A7D" w:rsidRDefault="008E4275" w:rsidP="005E0A7D">
      <w:pPr>
        <w:pStyle w:val="a6"/>
        <w:numPr>
          <w:ilvl w:val="0"/>
          <w:numId w:val="2"/>
        </w:numPr>
        <w:bidi/>
        <w:spacing w:line="360" w:lineRule="auto"/>
        <w:ind w:left="1134" w:hanging="567"/>
        <w:jc w:val="both"/>
        <w:rPr>
          <w:rFonts w:ascii="David" w:hAnsi="David"/>
        </w:rPr>
      </w:pPr>
      <w:r>
        <w:rPr>
          <w:rFonts w:ascii="David" w:hAnsi="David"/>
          <w:rtl/>
          <w:lang w:bidi="he-IL"/>
        </w:rPr>
        <w:t xml:space="preserve">יש להגיש </w:t>
      </w:r>
      <w:r w:rsidR="00C60E0A">
        <w:rPr>
          <w:rFonts w:ascii="David" w:hAnsi="David" w:hint="cs"/>
          <w:rtl/>
          <w:lang w:bidi="he-IL"/>
        </w:rPr>
        <w:t>2</w:t>
      </w:r>
      <w:r>
        <w:rPr>
          <w:rFonts w:ascii="David" w:hAnsi="David"/>
          <w:rtl/>
          <w:lang w:bidi="he-IL"/>
        </w:rPr>
        <w:t xml:space="preserve"> המלצות מגופים ציבוריים. ניתן לצרף במקום המלצה של גוף ציבורי</w:t>
      </w:r>
      <w:r w:rsidR="00F900C7">
        <w:rPr>
          <w:rFonts w:ascii="David" w:hAnsi="David" w:hint="cs"/>
          <w:rtl/>
          <w:lang w:bidi="he-IL"/>
        </w:rPr>
        <w:t xml:space="preserve"> (לרבות תאגידים עירוניים), </w:t>
      </w:r>
      <w:r>
        <w:rPr>
          <w:rFonts w:ascii="David" w:hAnsi="David"/>
          <w:rtl/>
          <w:lang w:bidi="he-IL"/>
        </w:rPr>
        <w:t>המלצות מגופי מגזר שלישי / פרטיים שסך ובלבד שתקצבו של הגוף (לפי הנתונים באתר "</w:t>
      </w:r>
      <w:proofErr w:type="spellStart"/>
      <w:r>
        <w:rPr>
          <w:rFonts w:ascii="David" w:hAnsi="David"/>
          <w:rtl/>
          <w:lang w:bidi="he-IL"/>
        </w:rPr>
        <w:t>גיידסטאר</w:t>
      </w:r>
      <w:proofErr w:type="spellEnd"/>
      <w:r>
        <w:rPr>
          <w:rFonts w:ascii="David" w:hAnsi="David"/>
          <w:rtl/>
          <w:lang w:bidi="he-IL"/>
        </w:rPr>
        <w:t xml:space="preserve">")  עולה על 30 מיליון ₪ בשנה. </w:t>
      </w:r>
      <w:r>
        <w:rPr>
          <w:rFonts w:ascii="David" w:hAnsi="David"/>
          <w:rtl/>
          <w:lang w:bidi="he-IL"/>
        </w:rPr>
        <w:lastRenderedPageBreak/>
        <w:t xml:space="preserve">בבחירת ההצעה הזוכה, תינתן עדיפות להמלצות מעיריות שמספר התושבים שלהם גדול מ- </w:t>
      </w:r>
      <w:r w:rsidR="0071223F">
        <w:rPr>
          <w:rFonts w:ascii="David" w:hAnsi="David" w:hint="cs"/>
          <w:rtl/>
          <w:lang w:bidi="he-IL"/>
        </w:rPr>
        <w:t>50,000</w:t>
      </w:r>
      <w:r>
        <w:rPr>
          <w:rFonts w:ascii="David" w:hAnsi="David"/>
          <w:rtl/>
          <w:lang w:bidi="he-IL"/>
        </w:rPr>
        <w:t xml:space="preserve">. </w:t>
      </w:r>
    </w:p>
    <w:p w14:paraId="40BD80EF" w14:textId="5E2824B8" w:rsidR="008E4275" w:rsidRDefault="008E4275" w:rsidP="0089020A">
      <w:pPr>
        <w:pStyle w:val="a6"/>
        <w:numPr>
          <w:ilvl w:val="0"/>
          <w:numId w:val="2"/>
        </w:numPr>
        <w:bidi/>
        <w:spacing w:line="360" w:lineRule="auto"/>
        <w:ind w:left="1134" w:hanging="567"/>
        <w:jc w:val="both"/>
        <w:rPr>
          <w:rFonts w:ascii="David" w:hAnsi="David"/>
        </w:rPr>
      </w:pPr>
      <w:r>
        <w:rPr>
          <w:rFonts w:ascii="David" w:hAnsi="David"/>
          <w:rtl/>
          <w:lang w:bidi="he-IL"/>
        </w:rPr>
        <w:t xml:space="preserve">פירוט של אנשי הצוות המקצועי המועסקים אצל המציע (בעלי שליטה, שותפים, עובדים וכו'), אשר אמורים לספק את השירותים לעירייה. לרשימה זו, יש לצרף קורות חיים של אנשי הצוות, פירוט ניסיון מקצועי, המלצות ותעודת השכלה. </w:t>
      </w:r>
    </w:p>
    <w:p w14:paraId="19346E06" w14:textId="77777777" w:rsidR="00F900C7" w:rsidRPr="00F900C7" w:rsidRDefault="008E4275" w:rsidP="00AB5431">
      <w:pPr>
        <w:pStyle w:val="a6"/>
        <w:numPr>
          <w:ilvl w:val="0"/>
          <w:numId w:val="1"/>
        </w:numPr>
        <w:bidi/>
        <w:spacing w:line="360" w:lineRule="auto"/>
        <w:ind w:left="567" w:hanging="567"/>
        <w:contextualSpacing/>
        <w:jc w:val="both"/>
        <w:rPr>
          <w:rFonts w:ascii="David" w:hAnsi="David"/>
          <w:u w:val="single"/>
        </w:rPr>
      </w:pPr>
      <w:r w:rsidRPr="00F900C7">
        <w:rPr>
          <w:rFonts w:ascii="David" w:hAnsi="David"/>
          <w:rtl/>
          <w:lang w:bidi="he-IL"/>
        </w:rPr>
        <w:t>לצורך מתן ניקוד האיכות, העירייה תהיה רשאית, לפי  שיקול דעתה הבלעדי והיחידי של הוועדה, לפנות לממליצים או ללקוחות שונים של המציע לצורך קבלת חוות דעת.</w:t>
      </w:r>
    </w:p>
    <w:p w14:paraId="07073C5E" w14:textId="77777777" w:rsidR="00F900C7" w:rsidRPr="00F900C7" w:rsidRDefault="00F900C7" w:rsidP="00F900C7">
      <w:pPr>
        <w:rPr>
          <w:lang w:bidi="ar-SA"/>
        </w:rPr>
      </w:pPr>
    </w:p>
    <w:p w14:paraId="33772CA8" w14:textId="33C80CC2" w:rsidR="008E4275" w:rsidRPr="00F900C7" w:rsidRDefault="008E4275" w:rsidP="00F900C7">
      <w:pPr>
        <w:pStyle w:val="a6"/>
        <w:numPr>
          <w:ilvl w:val="0"/>
          <w:numId w:val="1"/>
        </w:numPr>
        <w:bidi/>
        <w:spacing w:line="360" w:lineRule="auto"/>
        <w:ind w:left="567" w:hanging="567"/>
        <w:contextualSpacing/>
        <w:jc w:val="both"/>
        <w:rPr>
          <w:rFonts w:ascii="David" w:hAnsi="David"/>
          <w:u w:val="single"/>
        </w:rPr>
      </w:pPr>
      <w:r w:rsidRPr="00F900C7">
        <w:rPr>
          <w:rFonts w:ascii="David" w:hAnsi="David"/>
          <w:u w:val="single"/>
          <w:lang w:val="en-US"/>
        </w:rPr>
        <w:t xml:space="preserve"> </w:t>
      </w:r>
      <w:r w:rsidRPr="00F900C7">
        <w:rPr>
          <w:rFonts w:ascii="David" w:hAnsi="David"/>
          <w:u w:val="single"/>
          <w:rtl/>
          <w:lang w:bidi="he-IL"/>
        </w:rPr>
        <w:t>הצעת המחיר</w:t>
      </w:r>
    </w:p>
    <w:p w14:paraId="0508B4C8" w14:textId="583A979C" w:rsidR="001909F3" w:rsidRDefault="008E4275" w:rsidP="00F900C7">
      <w:pPr>
        <w:pStyle w:val="a6"/>
        <w:numPr>
          <w:ilvl w:val="0"/>
          <w:numId w:val="2"/>
        </w:numPr>
        <w:bidi/>
        <w:spacing w:line="360" w:lineRule="auto"/>
        <w:ind w:left="1134" w:hanging="567"/>
        <w:jc w:val="both"/>
        <w:rPr>
          <w:rFonts w:ascii="David" w:hAnsi="David"/>
        </w:rPr>
      </w:pPr>
      <w:r>
        <w:rPr>
          <w:rFonts w:ascii="David" w:hAnsi="David"/>
          <w:rtl/>
          <w:lang w:bidi="he-IL"/>
        </w:rPr>
        <w:t>את הצעת המחיר יש להגיש לפי שיטה של מתן הנחה באחוזים מהסכום הכולל המוקצה ע"י העירייה ("אומדן")</w:t>
      </w:r>
      <w:r w:rsidR="001909F3">
        <w:rPr>
          <w:rFonts w:ascii="David" w:hAnsi="David" w:hint="cs"/>
          <w:rtl/>
          <w:lang w:bidi="he-IL"/>
        </w:rPr>
        <w:t xml:space="preserve"> בנוסח פניה זה. </w:t>
      </w:r>
    </w:p>
    <w:p w14:paraId="7DF8F7A1" w14:textId="6E9DAFC7" w:rsidR="008E4275" w:rsidRDefault="00F900C7" w:rsidP="001909F3">
      <w:pPr>
        <w:pStyle w:val="a6"/>
        <w:numPr>
          <w:ilvl w:val="0"/>
          <w:numId w:val="2"/>
        </w:numPr>
        <w:bidi/>
        <w:spacing w:line="360" w:lineRule="auto"/>
        <w:ind w:left="1134" w:hanging="567"/>
        <w:jc w:val="both"/>
        <w:rPr>
          <w:rFonts w:ascii="David" w:hAnsi="David"/>
        </w:rPr>
      </w:pPr>
      <w:r>
        <w:rPr>
          <w:rFonts w:ascii="David" w:hAnsi="David" w:hint="cs"/>
          <w:rtl/>
          <w:lang w:bidi="he-IL"/>
        </w:rPr>
        <w:t xml:space="preserve">סכום ההנחה המירבי לא יעלה </w:t>
      </w:r>
      <w:r w:rsidR="0083040F">
        <w:rPr>
          <w:rFonts w:ascii="David" w:hAnsi="David" w:hint="cs"/>
          <w:rtl/>
          <w:lang w:bidi="he-IL"/>
        </w:rPr>
        <w:t>10</w:t>
      </w:r>
      <w:r>
        <w:rPr>
          <w:rFonts w:ascii="David" w:hAnsi="David" w:hint="cs"/>
          <w:rtl/>
          <w:lang w:bidi="he-IL"/>
        </w:rPr>
        <w:t xml:space="preserve"> אחוז </w:t>
      </w:r>
      <w:r w:rsidR="00A16CCD">
        <w:rPr>
          <w:rFonts w:ascii="David" w:hAnsi="David" w:hint="cs"/>
          <w:rtl/>
          <w:lang w:bidi="he-IL"/>
        </w:rPr>
        <w:t xml:space="preserve">מהאומדן ומשקלה בדירוג ההצעה </w:t>
      </w:r>
      <w:r w:rsidR="007B6E85">
        <w:rPr>
          <w:rFonts w:ascii="David" w:hAnsi="David" w:hint="cs"/>
          <w:rtl/>
          <w:lang w:bidi="he-IL"/>
        </w:rPr>
        <w:t xml:space="preserve">יהיה בהתאם לנספח הניקוד המצורף בסוף מסמך זה.  </w:t>
      </w:r>
    </w:p>
    <w:p w14:paraId="5340CA15" w14:textId="77777777" w:rsidR="008E4275" w:rsidRDefault="008E4275" w:rsidP="008E4275">
      <w:pPr>
        <w:pStyle w:val="a6"/>
        <w:numPr>
          <w:ilvl w:val="0"/>
          <w:numId w:val="2"/>
        </w:numPr>
        <w:bidi/>
        <w:spacing w:line="360" w:lineRule="auto"/>
        <w:ind w:left="1134" w:hanging="567"/>
        <w:jc w:val="both"/>
        <w:rPr>
          <w:rFonts w:ascii="David" w:hAnsi="David"/>
        </w:rPr>
      </w:pPr>
      <w:r>
        <w:rPr>
          <w:rFonts w:ascii="David" w:hAnsi="David"/>
          <w:rtl/>
          <w:lang w:bidi="he-IL"/>
        </w:rPr>
        <w:t xml:space="preserve">את הצעת המחיר יש למלא על גבי טופס הצעת המחיר המצורף למסמכי הליך זה, ועל גבי טופס זה בלבד. </w:t>
      </w:r>
    </w:p>
    <w:p w14:paraId="7795655C" w14:textId="77777777" w:rsidR="008E4275" w:rsidRDefault="008E4275" w:rsidP="008E4275">
      <w:pPr>
        <w:pStyle w:val="a6"/>
        <w:bidi/>
        <w:spacing w:line="360" w:lineRule="auto"/>
        <w:ind w:left="1134"/>
        <w:jc w:val="both"/>
        <w:rPr>
          <w:rFonts w:ascii="David" w:hAnsi="David"/>
        </w:rPr>
      </w:pPr>
    </w:p>
    <w:p w14:paraId="395E838B" w14:textId="77777777" w:rsidR="008E4275" w:rsidRDefault="008E4275" w:rsidP="008E4275">
      <w:pPr>
        <w:pStyle w:val="a6"/>
        <w:numPr>
          <w:ilvl w:val="0"/>
          <w:numId w:val="1"/>
        </w:numPr>
        <w:bidi/>
        <w:spacing w:line="360" w:lineRule="auto"/>
        <w:ind w:left="567" w:hanging="567"/>
        <w:contextualSpacing/>
        <w:jc w:val="both"/>
        <w:rPr>
          <w:rFonts w:ascii="David" w:hAnsi="David"/>
          <w:u w:val="single"/>
          <w:rtl/>
        </w:rPr>
      </w:pPr>
      <w:r>
        <w:rPr>
          <w:rFonts w:ascii="David" w:hAnsi="David"/>
          <w:u w:val="single"/>
          <w:rtl/>
          <w:lang w:bidi="he-IL"/>
        </w:rPr>
        <w:t>אופן הבחירה בהצעה הזוכה</w:t>
      </w:r>
    </w:p>
    <w:p w14:paraId="79E92E8E" w14:textId="77777777" w:rsidR="008E4275" w:rsidRDefault="008E4275" w:rsidP="008E4275">
      <w:pPr>
        <w:pStyle w:val="a6"/>
        <w:numPr>
          <w:ilvl w:val="0"/>
          <w:numId w:val="2"/>
        </w:numPr>
        <w:bidi/>
        <w:spacing w:line="360" w:lineRule="auto"/>
        <w:ind w:left="1134" w:hanging="567"/>
        <w:jc w:val="both"/>
        <w:rPr>
          <w:rFonts w:ascii="David" w:hAnsi="David"/>
        </w:rPr>
      </w:pPr>
      <w:r>
        <w:rPr>
          <w:rFonts w:ascii="David" w:hAnsi="David"/>
          <w:rtl/>
          <w:lang w:bidi="he-IL"/>
        </w:rPr>
        <w:t>הבחירה בהצעה הזוכה תהיה המשלבת מרכיב כמותי ומרכיב איכותי.</w:t>
      </w:r>
    </w:p>
    <w:p w14:paraId="01ABED3C" w14:textId="5CAECEC6" w:rsidR="008E4275" w:rsidRDefault="008E4275" w:rsidP="00A22E62">
      <w:pPr>
        <w:pStyle w:val="a6"/>
        <w:numPr>
          <w:ilvl w:val="0"/>
          <w:numId w:val="2"/>
        </w:numPr>
        <w:bidi/>
        <w:spacing w:line="360" w:lineRule="auto"/>
        <w:ind w:left="1134" w:hanging="567"/>
        <w:jc w:val="both"/>
        <w:rPr>
          <w:rFonts w:ascii="David" w:hAnsi="David"/>
        </w:rPr>
      </w:pPr>
      <w:r>
        <w:rPr>
          <w:rFonts w:ascii="David" w:hAnsi="David"/>
          <w:rtl/>
          <w:lang w:bidi="he-IL"/>
        </w:rPr>
        <w:t>המרכיב הכמותי, ייקבע לפ</w:t>
      </w:r>
      <w:r w:rsidR="00F058F8">
        <w:rPr>
          <w:rFonts w:ascii="David" w:hAnsi="David" w:hint="cs"/>
          <w:rtl/>
          <w:lang w:bidi="he-IL"/>
        </w:rPr>
        <w:t>י גובה ההנחה בהתאם לנספח הניקוד במסמך זה</w:t>
      </w:r>
      <w:r w:rsidR="00A22E62">
        <w:rPr>
          <w:rFonts w:ascii="David" w:hAnsi="David" w:hint="cs"/>
          <w:rtl/>
          <w:lang w:bidi="he-IL"/>
        </w:rPr>
        <w:t>.</w:t>
      </w:r>
      <w:r w:rsidR="007B6E85">
        <w:rPr>
          <w:rFonts w:ascii="David" w:hAnsi="David" w:hint="cs"/>
          <w:rtl/>
          <w:lang w:bidi="he-IL"/>
        </w:rPr>
        <w:t xml:space="preserve"> </w:t>
      </w:r>
    </w:p>
    <w:p w14:paraId="61E37057" w14:textId="2E92A37F" w:rsidR="00205DF6" w:rsidRPr="00205DF6" w:rsidRDefault="008E4275" w:rsidP="00CC467C">
      <w:pPr>
        <w:pStyle w:val="a6"/>
        <w:numPr>
          <w:ilvl w:val="0"/>
          <w:numId w:val="2"/>
        </w:numPr>
        <w:bidi/>
        <w:spacing w:line="360" w:lineRule="auto"/>
        <w:ind w:left="1134" w:hanging="567"/>
        <w:jc w:val="both"/>
        <w:rPr>
          <w:rFonts w:ascii="David" w:hAnsi="David"/>
          <w:lang w:bidi="he-IL"/>
        </w:rPr>
      </w:pPr>
      <w:r w:rsidRPr="00205DF6">
        <w:rPr>
          <w:rFonts w:ascii="David" w:hAnsi="David"/>
          <w:rtl/>
          <w:lang w:bidi="he-IL"/>
        </w:rPr>
        <w:t xml:space="preserve">המרכיב האיכותי, ייקבע על בסיס </w:t>
      </w:r>
      <w:r w:rsidR="00205DF6" w:rsidRPr="00205DF6">
        <w:rPr>
          <w:rFonts w:ascii="David" w:hAnsi="David" w:hint="cs"/>
          <w:rtl/>
          <w:lang w:bidi="he-IL"/>
        </w:rPr>
        <w:t xml:space="preserve">הפירוט </w:t>
      </w:r>
      <w:r w:rsidR="00A22E62">
        <w:rPr>
          <w:rFonts w:ascii="David" w:hAnsi="David" w:hint="cs"/>
          <w:rtl/>
          <w:lang w:bidi="he-IL"/>
        </w:rPr>
        <w:t xml:space="preserve">בהתאם </w:t>
      </w:r>
      <w:r w:rsidR="00C23065">
        <w:rPr>
          <w:rFonts w:ascii="David" w:hAnsi="David" w:hint="cs"/>
          <w:rtl/>
          <w:lang w:bidi="he-IL"/>
        </w:rPr>
        <w:t>לפירוט הסעיפים של האיכות בהתאם ל</w:t>
      </w:r>
      <w:r w:rsidR="00A22E62">
        <w:rPr>
          <w:rFonts w:ascii="David" w:hAnsi="David" w:hint="cs"/>
          <w:rtl/>
          <w:lang w:bidi="he-IL"/>
        </w:rPr>
        <w:t xml:space="preserve">נספח </w:t>
      </w:r>
      <w:r w:rsidR="00C23065">
        <w:rPr>
          <w:rFonts w:ascii="David" w:hAnsi="David" w:hint="cs"/>
          <w:rtl/>
          <w:lang w:bidi="he-IL"/>
        </w:rPr>
        <w:t>הניקוד</w:t>
      </w:r>
      <w:r w:rsidR="00205DF6" w:rsidRPr="00205DF6">
        <w:rPr>
          <w:rFonts w:ascii="David" w:hAnsi="David" w:hint="cs"/>
          <w:rtl/>
          <w:lang w:bidi="he-IL"/>
        </w:rPr>
        <w:t xml:space="preserve">. </w:t>
      </w:r>
    </w:p>
    <w:p w14:paraId="65F8AE84" w14:textId="77777777" w:rsidR="008E4275" w:rsidRPr="00C23065" w:rsidRDefault="008E4275" w:rsidP="008E4275">
      <w:pPr>
        <w:pStyle w:val="a6"/>
        <w:bidi/>
        <w:spacing w:line="360" w:lineRule="auto"/>
        <w:ind w:left="1440"/>
        <w:jc w:val="both"/>
        <w:rPr>
          <w:rFonts w:ascii="David" w:hAnsi="David"/>
        </w:rPr>
      </w:pPr>
    </w:p>
    <w:p w14:paraId="104BF2C5" w14:textId="77777777" w:rsidR="008E4275" w:rsidRDefault="008E4275" w:rsidP="008E4275">
      <w:pPr>
        <w:pStyle w:val="a6"/>
        <w:numPr>
          <w:ilvl w:val="0"/>
          <w:numId w:val="1"/>
        </w:numPr>
        <w:bidi/>
        <w:spacing w:line="360" w:lineRule="auto"/>
        <w:ind w:left="567" w:hanging="567"/>
        <w:contextualSpacing/>
        <w:jc w:val="both"/>
        <w:rPr>
          <w:rFonts w:ascii="David" w:hAnsi="David"/>
          <w:u w:val="single"/>
        </w:rPr>
      </w:pPr>
      <w:r>
        <w:rPr>
          <w:rFonts w:ascii="David" w:hAnsi="David"/>
          <w:u w:val="single"/>
          <w:rtl/>
          <w:lang w:bidi="he-IL"/>
        </w:rPr>
        <w:t>תקציב העירייה והתמורה לזוכה:</w:t>
      </w:r>
    </w:p>
    <w:p w14:paraId="28C32CBF" w14:textId="19EB941F" w:rsidR="00364E98" w:rsidRPr="003E0311" w:rsidRDefault="008E4275" w:rsidP="003E0311">
      <w:pPr>
        <w:pStyle w:val="a6"/>
        <w:numPr>
          <w:ilvl w:val="0"/>
          <w:numId w:val="2"/>
        </w:numPr>
        <w:bidi/>
        <w:spacing w:line="360" w:lineRule="auto"/>
        <w:ind w:left="1134" w:hanging="567"/>
        <w:jc w:val="both"/>
        <w:rPr>
          <w:rFonts w:ascii="David" w:hAnsi="David"/>
        </w:rPr>
      </w:pPr>
      <w:r>
        <w:rPr>
          <w:rFonts w:ascii="David" w:hAnsi="David"/>
          <w:rtl/>
          <w:lang w:bidi="he-IL"/>
        </w:rPr>
        <w:t xml:space="preserve">התקציב העומד לרשות העירייה, נכון למועד זה, רלוונטי </w:t>
      </w:r>
      <w:r w:rsidR="00205DF6">
        <w:rPr>
          <w:rFonts w:ascii="David" w:hAnsi="David" w:hint="cs"/>
          <w:rtl/>
          <w:lang w:bidi="he-IL"/>
        </w:rPr>
        <w:t>לביצוע העבודה בהתאם</w:t>
      </w:r>
      <w:r>
        <w:rPr>
          <w:rFonts w:ascii="David" w:hAnsi="David"/>
          <w:rtl/>
          <w:lang w:bidi="he-IL"/>
        </w:rPr>
        <w:t xml:space="preserve"> </w:t>
      </w:r>
      <w:r w:rsidR="00205DF6">
        <w:rPr>
          <w:rFonts w:ascii="David" w:hAnsi="David" w:hint="cs"/>
          <w:rtl/>
          <w:lang w:bidi="he-IL"/>
        </w:rPr>
        <w:t>ל</w:t>
      </w:r>
      <w:r>
        <w:rPr>
          <w:rFonts w:ascii="David" w:hAnsi="David"/>
          <w:rtl/>
          <w:lang w:bidi="he-IL"/>
        </w:rPr>
        <w:t>תחומים כמתואר לעיל. הארכה / הגדלה של התקשרות זו לשם כתיבת פרויקטים נוספים, מותנת בקיומו של תקציב נוסף מאושר.</w:t>
      </w:r>
    </w:p>
    <w:p w14:paraId="2A2BC2E7" w14:textId="41A79A28" w:rsidR="008E4275" w:rsidRDefault="008E4275" w:rsidP="008E4275">
      <w:pPr>
        <w:pStyle w:val="a6"/>
        <w:numPr>
          <w:ilvl w:val="0"/>
          <w:numId w:val="2"/>
        </w:numPr>
        <w:bidi/>
        <w:spacing w:line="360" w:lineRule="auto"/>
        <w:ind w:left="1134" w:hanging="567"/>
        <w:jc w:val="both"/>
        <w:rPr>
          <w:rFonts w:ascii="David" w:hAnsi="David"/>
        </w:rPr>
      </w:pPr>
      <w:r>
        <w:rPr>
          <w:rFonts w:ascii="David" w:hAnsi="David"/>
          <w:rtl/>
          <w:lang w:bidi="he-IL"/>
        </w:rPr>
        <w:t xml:space="preserve">התשלום לזוכה יהיה על </w:t>
      </w:r>
      <w:r>
        <w:rPr>
          <w:rFonts w:ascii="David" w:hAnsi="David"/>
          <w:b/>
          <w:bCs/>
          <w:rtl/>
          <w:lang w:bidi="he-IL"/>
        </w:rPr>
        <w:t xml:space="preserve">בסיס אישור התוצר הסופי ע"י </w:t>
      </w:r>
      <w:r w:rsidR="00C23065">
        <w:rPr>
          <w:rFonts w:ascii="David" w:hAnsi="David" w:hint="cs"/>
          <w:b/>
          <w:bCs/>
          <w:rtl/>
          <w:lang w:bidi="he-IL"/>
        </w:rPr>
        <w:t>המהנדס</w:t>
      </w:r>
      <w:r>
        <w:rPr>
          <w:rFonts w:ascii="David" w:hAnsi="David"/>
          <w:b/>
          <w:bCs/>
          <w:rtl/>
          <w:lang w:bidi="he-IL"/>
        </w:rPr>
        <w:t xml:space="preserve"> לפרויקט</w:t>
      </w:r>
      <w:r w:rsidR="003E0311">
        <w:rPr>
          <w:rFonts w:ascii="David" w:hAnsi="David" w:hint="cs"/>
          <w:b/>
          <w:bCs/>
          <w:rtl/>
          <w:lang w:bidi="he-IL"/>
        </w:rPr>
        <w:t xml:space="preserve"> ואישור המסמך בהתאם לאבן דרך 4 המוזכרת לעיל. </w:t>
      </w:r>
    </w:p>
    <w:p w14:paraId="374D6B3D" w14:textId="77777777" w:rsidR="001B155F" w:rsidRPr="001B155F" w:rsidRDefault="001B155F" w:rsidP="001B155F">
      <w:pPr>
        <w:bidi/>
        <w:spacing w:line="360" w:lineRule="auto"/>
        <w:jc w:val="both"/>
        <w:rPr>
          <w:rFonts w:ascii="David" w:hAnsi="David"/>
        </w:rPr>
      </w:pPr>
    </w:p>
    <w:p w14:paraId="2CD3E655" w14:textId="3BDA7B28" w:rsidR="008E4275" w:rsidRDefault="008E4275" w:rsidP="00205DF6">
      <w:pPr>
        <w:spacing w:after="200" w:line="276" w:lineRule="auto"/>
        <w:jc w:val="right"/>
        <w:rPr>
          <w:rFonts w:ascii="David" w:hAnsi="David"/>
          <w:u w:val="single"/>
        </w:rPr>
      </w:pPr>
      <w:r>
        <w:rPr>
          <w:rFonts w:ascii="David" w:hAnsi="David"/>
          <w:u w:val="single"/>
          <w:rtl/>
        </w:rPr>
        <w:lastRenderedPageBreak/>
        <w:t>תקופת ההתקשרות:</w:t>
      </w:r>
    </w:p>
    <w:p w14:paraId="5838228B" w14:textId="77777777" w:rsidR="008E4275" w:rsidRDefault="008E4275" w:rsidP="008E4275">
      <w:pPr>
        <w:pStyle w:val="a6"/>
        <w:numPr>
          <w:ilvl w:val="0"/>
          <w:numId w:val="6"/>
        </w:numPr>
        <w:bidi/>
        <w:spacing w:line="360" w:lineRule="auto"/>
        <w:ind w:left="1134" w:hanging="567"/>
        <w:contextualSpacing/>
        <w:jc w:val="both"/>
        <w:rPr>
          <w:rFonts w:ascii="David" w:hAnsi="David"/>
        </w:rPr>
      </w:pPr>
      <w:r>
        <w:rPr>
          <w:rFonts w:ascii="David" w:hAnsi="David"/>
          <w:rtl/>
          <w:lang w:bidi="he-IL"/>
        </w:rPr>
        <w:t xml:space="preserve">תקופת ההתקשרות אינה מותנת בזמן אלא בבקשה למתן שירותים / תוצרים נוספים. למרות זאת, תקופת ההתקשרות בין הצדדים לא תעלה על 12 חודשים שיחלו ממועד חתימת </w:t>
      </w:r>
      <w:proofErr w:type="spellStart"/>
      <w:r>
        <w:rPr>
          <w:rFonts w:ascii="David" w:hAnsi="David"/>
          <w:rtl/>
          <w:lang w:bidi="he-IL"/>
        </w:rPr>
        <w:t>מורשי</w:t>
      </w:r>
      <w:proofErr w:type="spellEnd"/>
      <w:r>
        <w:rPr>
          <w:rFonts w:ascii="David" w:hAnsi="David"/>
          <w:rtl/>
          <w:lang w:bidi="he-IL"/>
        </w:rPr>
        <w:t xml:space="preserve"> העירייה מטעם העירייה על חוזה או הזמנת עבודה (ראש העיר, הגזבר, והחשב המלווה לעירייה).</w:t>
      </w:r>
    </w:p>
    <w:p w14:paraId="7C921C43" w14:textId="77777777" w:rsidR="008E4275" w:rsidRDefault="008E4275" w:rsidP="008E4275">
      <w:pPr>
        <w:pStyle w:val="a6"/>
        <w:numPr>
          <w:ilvl w:val="0"/>
          <w:numId w:val="6"/>
        </w:numPr>
        <w:bidi/>
        <w:spacing w:line="360" w:lineRule="auto"/>
        <w:ind w:left="1134" w:hanging="567"/>
        <w:contextualSpacing/>
        <w:jc w:val="both"/>
        <w:rPr>
          <w:rFonts w:ascii="David" w:hAnsi="David"/>
        </w:rPr>
      </w:pPr>
      <w:r>
        <w:rPr>
          <w:rFonts w:ascii="David" w:hAnsi="David"/>
          <w:rtl/>
          <w:lang w:bidi="he-IL"/>
        </w:rPr>
        <w:t xml:space="preserve">לעירייה בלבד הזכות להגדיל את מתן השירותים בבקשה לקבלת תוצרים נוספים מעבר לפירוט המוזכר לעיל בסעיף "תוצרים דרושים". </w:t>
      </w:r>
    </w:p>
    <w:p w14:paraId="0C533A84" w14:textId="77777777" w:rsidR="008E4275" w:rsidRDefault="008E4275" w:rsidP="008E4275">
      <w:pPr>
        <w:pStyle w:val="a6"/>
        <w:bidi/>
        <w:spacing w:line="360" w:lineRule="auto"/>
        <w:ind w:left="1134"/>
        <w:contextualSpacing/>
        <w:jc w:val="both"/>
        <w:rPr>
          <w:rFonts w:ascii="David" w:hAnsi="David"/>
        </w:rPr>
      </w:pPr>
      <w:r>
        <w:rPr>
          <w:rFonts w:ascii="David" w:hAnsi="David"/>
          <w:rtl/>
          <w:lang w:bidi="he-IL"/>
        </w:rPr>
        <w:t>עם בקשה שכזו, תהיה לעירייה בלבד הזכות להאריך את תקופת ההתקשרות בכל פעם לתקופה של עד 12 חודשים נוספים להלן: "תקופת האופציה" וזאת עד לתקופה כוללת ומצטברת של 48 חודשים, כולל את תקופת ההתקשרות הנ"ל, וזאת על-ידי מתן הודעה בכתב, 30 יום מראש ולפני סיום תקופת ההתקשרות או תקופת האופציה הרלבנטית.</w:t>
      </w:r>
    </w:p>
    <w:p w14:paraId="6FF89D50" w14:textId="77777777" w:rsidR="008E4275" w:rsidRDefault="008E4275" w:rsidP="008E4275">
      <w:pPr>
        <w:pStyle w:val="a6"/>
        <w:numPr>
          <w:ilvl w:val="0"/>
          <w:numId w:val="6"/>
        </w:numPr>
        <w:bidi/>
        <w:spacing w:line="360" w:lineRule="auto"/>
        <w:ind w:left="1134" w:hanging="567"/>
        <w:contextualSpacing/>
        <w:jc w:val="both"/>
        <w:rPr>
          <w:rFonts w:ascii="David" w:hAnsi="David"/>
        </w:rPr>
      </w:pPr>
      <w:r>
        <w:rPr>
          <w:rFonts w:ascii="David" w:hAnsi="David"/>
          <w:rtl/>
          <w:lang w:bidi="he-IL"/>
        </w:rPr>
        <w:t>תנאי למימוש האופציה הוא קיומו של תקציב מאושר. במהלך תקופת האופציה (על חלקיה), יחולו הוראות הליך זה והחוזה, והכל בשינויים המחויבים.</w:t>
      </w:r>
    </w:p>
    <w:p w14:paraId="2FB7EB38" w14:textId="77777777" w:rsidR="008E4275" w:rsidRDefault="008E4275" w:rsidP="008E4275">
      <w:pPr>
        <w:pStyle w:val="a6"/>
        <w:numPr>
          <w:ilvl w:val="0"/>
          <w:numId w:val="6"/>
        </w:numPr>
        <w:bidi/>
        <w:spacing w:line="360" w:lineRule="auto"/>
        <w:ind w:left="1134" w:hanging="567"/>
        <w:contextualSpacing/>
        <w:jc w:val="both"/>
        <w:rPr>
          <w:rFonts w:ascii="David" w:hAnsi="David"/>
        </w:rPr>
      </w:pPr>
      <w:r>
        <w:rPr>
          <w:rFonts w:ascii="David" w:hAnsi="David"/>
          <w:rtl/>
          <w:lang w:bidi="he-IL"/>
        </w:rPr>
        <w:t>על אף האמור לעיל, העירייה תהיה רשאית להפסיק את ההתקשרות בין הצדדים במתן הודעה מראש ובכתב בת 60 ימים. מובהר, כי העיריה תעשה שימוש בזכותה זו במקרה של היעדר תקציב (בין הקטנת תקציב ובין ביטולו) ירא את הזוכה כמסכים לכך מראש.</w:t>
      </w:r>
    </w:p>
    <w:p w14:paraId="3DC77F36" w14:textId="7149CF1E" w:rsidR="008E4275" w:rsidRPr="006344B5" w:rsidRDefault="008E4275" w:rsidP="008E4275">
      <w:pPr>
        <w:pStyle w:val="a6"/>
        <w:numPr>
          <w:ilvl w:val="0"/>
          <w:numId w:val="7"/>
        </w:numPr>
        <w:bidi/>
        <w:spacing w:line="360" w:lineRule="auto"/>
        <w:ind w:left="1134" w:hanging="567"/>
        <w:contextualSpacing/>
        <w:jc w:val="both"/>
        <w:rPr>
          <w:rFonts w:ascii="David" w:hAnsi="David"/>
        </w:rPr>
      </w:pPr>
      <w:r w:rsidRPr="006344B5">
        <w:rPr>
          <w:rFonts w:ascii="David" w:hAnsi="David"/>
          <w:rtl/>
          <w:lang w:bidi="he-IL"/>
        </w:rPr>
        <w:t>את הצעות המחיר, יש להגיש עד ליום</w:t>
      </w:r>
      <w:r w:rsidRPr="006344B5">
        <w:rPr>
          <w:rFonts w:ascii="David" w:hAnsi="David"/>
          <w:lang w:val="en-GB"/>
        </w:rPr>
        <w:t xml:space="preserve"> </w:t>
      </w:r>
      <w:r w:rsidR="00BE6B86">
        <w:rPr>
          <w:rFonts w:ascii="David" w:hAnsi="David"/>
          <w:lang w:val="en-US" w:bidi="he-IL"/>
        </w:rPr>
        <w:t>20</w:t>
      </w:r>
      <w:r w:rsidRPr="00960624">
        <w:rPr>
          <w:rFonts w:ascii="David" w:hAnsi="David"/>
          <w:lang w:bidi="he-IL"/>
        </w:rPr>
        <w:t xml:space="preserve"> </w:t>
      </w:r>
      <w:r w:rsidR="00960624" w:rsidRPr="00960624">
        <w:rPr>
          <w:rFonts w:ascii="David" w:hAnsi="David" w:hint="cs"/>
          <w:rtl/>
          <w:lang w:bidi="he-IL"/>
        </w:rPr>
        <w:t>יוני</w:t>
      </w:r>
      <w:r w:rsidRPr="006344B5">
        <w:rPr>
          <w:rFonts w:ascii="David" w:hAnsi="David"/>
          <w:rtl/>
          <w:lang w:bidi="he-IL"/>
        </w:rPr>
        <w:t xml:space="preserve"> 2023, </w:t>
      </w:r>
      <w:r w:rsidRPr="006344B5">
        <w:rPr>
          <w:rFonts w:ascii="David" w:hAnsi="David" w:cs="Times New Roman"/>
          <w:rtl/>
          <w:lang w:val="en-US"/>
        </w:rPr>
        <w:t xml:space="preserve"> </w:t>
      </w:r>
      <w:r w:rsidRPr="006344B5">
        <w:rPr>
          <w:rFonts w:ascii="David" w:hAnsi="David"/>
          <w:rtl/>
          <w:lang w:bidi="he-IL"/>
        </w:rPr>
        <w:t xml:space="preserve">בשעה 13:00, </w:t>
      </w:r>
      <w:r w:rsidRPr="006344B5">
        <w:rPr>
          <w:rFonts w:ascii="David" w:hAnsi="David"/>
          <w:b/>
          <w:bCs/>
          <w:rtl/>
          <w:lang w:bidi="he-IL"/>
        </w:rPr>
        <w:t xml:space="preserve">אך ורק </w:t>
      </w:r>
      <w:r w:rsidRPr="006344B5">
        <w:rPr>
          <w:rFonts w:ascii="David" w:hAnsi="David"/>
          <w:rtl/>
          <w:lang w:bidi="he-IL"/>
        </w:rPr>
        <w:t>לתיבת הדוא"ל</w:t>
      </w:r>
      <w:hyperlink r:id="rId7" w:history="1">
        <w:r w:rsidRPr="006344B5">
          <w:rPr>
            <w:rStyle w:val="Hyperlink"/>
            <w:rFonts w:ascii="David" w:hAnsi="David"/>
            <w:lang w:val="en-US"/>
          </w:rPr>
          <w:t>michrazim</w:t>
        </w:r>
        <w:r w:rsidRPr="006344B5">
          <w:rPr>
            <w:rStyle w:val="Hyperlink"/>
            <w:rFonts w:ascii="David" w:hAnsi="David"/>
          </w:rPr>
          <w:t>@rahat.muni.il</w:t>
        </w:r>
      </w:hyperlink>
      <w:r w:rsidRPr="006344B5">
        <w:rPr>
          <w:rFonts w:ascii="David" w:hAnsi="David"/>
        </w:rPr>
        <w:t xml:space="preserve"> </w:t>
      </w:r>
      <w:r w:rsidRPr="006344B5">
        <w:rPr>
          <w:rFonts w:ascii="David" w:hAnsi="David" w:cs="Times New Roman"/>
          <w:rtl/>
        </w:rPr>
        <w:t>.</w:t>
      </w:r>
    </w:p>
    <w:p w14:paraId="0EBBFC61" w14:textId="3EDBD48B" w:rsidR="006C55F6" w:rsidRPr="006C55F6" w:rsidRDefault="008E4275" w:rsidP="006C55F6">
      <w:pPr>
        <w:pStyle w:val="a6"/>
        <w:numPr>
          <w:ilvl w:val="0"/>
          <w:numId w:val="7"/>
        </w:numPr>
        <w:bidi/>
        <w:spacing w:line="360" w:lineRule="auto"/>
        <w:ind w:left="1134" w:hanging="567"/>
        <w:contextualSpacing/>
        <w:jc w:val="both"/>
        <w:rPr>
          <w:rFonts w:ascii="David" w:hAnsi="David"/>
        </w:rPr>
      </w:pPr>
      <w:r>
        <w:rPr>
          <w:rFonts w:ascii="David" w:hAnsi="David"/>
          <w:rtl/>
          <w:lang w:bidi="he-IL"/>
        </w:rPr>
        <w:t xml:space="preserve">שאלות הבהרה או לצורך קבלת פרטים נוספים, ניתן להפנות ללשכה המשפטית של עיריית רהט, בדוא"ל: </w:t>
      </w:r>
      <w:hyperlink r:id="rId8" w:history="1">
        <w:r>
          <w:rPr>
            <w:rStyle w:val="Hyperlink"/>
            <w:rFonts w:ascii="David" w:hAnsi="David"/>
            <w:lang w:val="en-US"/>
          </w:rPr>
          <w:t>legal@rahat.muni.il</w:t>
        </w:r>
      </w:hyperlink>
      <w:r w:rsidR="00960624">
        <w:rPr>
          <w:rFonts w:ascii="David" w:hAnsi="David" w:cs="Times New Roman" w:hint="cs"/>
          <w:rtl/>
          <w:lang w:val="en-US" w:bidi="he-IL"/>
        </w:rPr>
        <w:t xml:space="preserve"> ו- </w:t>
      </w:r>
      <w:hyperlink r:id="rId9" w:history="1">
        <w:r w:rsidR="006C55F6" w:rsidRPr="00CD5CFB">
          <w:rPr>
            <w:rStyle w:val="Hyperlink"/>
            <w:rFonts w:ascii="David" w:hAnsi="David" w:cs="Times New Roman"/>
            <w:lang w:val="en-GB" w:bidi="he-IL"/>
          </w:rPr>
          <w:t>adamala</w:t>
        </w:r>
        <w:r w:rsidR="006C55F6" w:rsidRPr="00CD5CFB">
          <w:rPr>
            <w:rStyle w:val="Hyperlink"/>
            <w:rFonts w:ascii="David" w:hAnsi="David" w:cs="Times New Roman"/>
            <w:lang w:val="en-US" w:bidi="he-IL"/>
          </w:rPr>
          <w:t>@rahat.muni.il</w:t>
        </w:r>
      </w:hyperlink>
    </w:p>
    <w:p w14:paraId="5A12EC51" w14:textId="77777777" w:rsidR="006C55F6" w:rsidRPr="006C55F6" w:rsidRDefault="006C55F6" w:rsidP="006C55F6">
      <w:pPr>
        <w:pStyle w:val="a6"/>
        <w:bidi/>
        <w:spacing w:line="360" w:lineRule="auto"/>
        <w:ind w:left="1134"/>
        <w:contextualSpacing/>
        <w:jc w:val="both"/>
        <w:rPr>
          <w:rFonts w:ascii="David" w:hAnsi="David"/>
        </w:rPr>
      </w:pPr>
    </w:p>
    <w:p w14:paraId="19A63583" w14:textId="77777777" w:rsidR="008E4275" w:rsidRDefault="008E4275" w:rsidP="008E4275">
      <w:pPr>
        <w:pStyle w:val="a6"/>
        <w:bidi/>
        <w:spacing w:line="360" w:lineRule="auto"/>
        <w:jc w:val="both"/>
        <w:rPr>
          <w:rFonts w:ascii="David" w:hAnsi="David"/>
        </w:rPr>
      </w:pPr>
    </w:p>
    <w:p w14:paraId="185FB46A" w14:textId="77777777" w:rsidR="008E4275" w:rsidRDefault="008E4275" w:rsidP="008E4275">
      <w:pPr>
        <w:bidi/>
        <w:spacing w:line="360" w:lineRule="auto"/>
        <w:jc w:val="both"/>
        <w:rPr>
          <w:rFonts w:ascii="David" w:hAnsi="David"/>
          <w:rtl/>
        </w:rPr>
      </w:pPr>
      <w:r>
        <w:rPr>
          <w:rFonts w:ascii="David" w:hAnsi="David"/>
          <w:rtl/>
        </w:rPr>
        <w:t>שם המציע: _______________________</w:t>
      </w:r>
    </w:p>
    <w:p w14:paraId="2A990779" w14:textId="77777777" w:rsidR="008E4275" w:rsidRDefault="008E4275" w:rsidP="008E4275">
      <w:pPr>
        <w:bidi/>
        <w:spacing w:line="360" w:lineRule="auto"/>
        <w:jc w:val="both"/>
        <w:rPr>
          <w:rFonts w:ascii="David" w:hAnsi="David"/>
          <w:rtl/>
        </w:rPr>
      </w:pPr>
    </w:p>
    <w:p w14:paraId="4BC072F1" w14:textId="77777777" w:rsidR="008E4275" w:rsidRDefault="008E4275" w:rsidP="008E4275">
      <w:pPr>
        <w:bidi/>
        <w:spacing w:line="360" w:lineRule="auto"/>
        <w:jc w:val="both"/>
        <w:rPr>
          <w:rFonts w:ascii="David" w:hAnsi="David"/>
          <w:rtl/>
        </w:rPr>
      </w:pPr>
      <w:r>
        <w:rPr>
          <w:rFonts w:ascii="David" w:hAnsi="David"/>
          <w:rtl/>
        </w:rPr>
        <w:t>חתימה וחותמת: ___________________</w:t>
      </w:r>
    </w:p>
    <w:p w14:paraId="3106540E" w14:textId="77777777" w:rsidR="008E4275" w:rsidRDefault="008E4275" w:rsidP="008E4275">
      <w:pPr>
        <w:bidi/>
        <w:spacing w:line="360" w:lineRule="auto"/>
        <w:jc w:val="both"/>
        <w:rPr>
          <w:rFonts w:ascii="David" w:hAnsi="David"/>
        </w:rPr>
      </w:pPr>
    </w:p>
    <w:p w14:paraId="5AD36205" w14:textId="77777777" w:rsidR="008E4275" w:rsidRDefault="008E4275" w:rsidP="008E4275">
      <w:pPr>
        <w:bidi/>
        <w:spacing w:line="360" w:lineRule="auto"/>
        <w:jc w:val="both"/>
        <w:rPr>
          <w:rFonts w:ascii="David" w:hAnsi="David"/>
          <w:rtl/>
        </w:rPr>
      </w:pPr>
      <w:r>
        <w:rPr>
          <w:rFonts w:ascii="David" w:hAnsi="David"/>
          <w:rtl/>
        </w:rPr>
        <w:t xml:space="preserve">תאריך: ________________________ </w:t>
      </w:r>
    </w:p>
    <w:p w14:paraId="7A6437D9" w14:textId="7702841E" w:rsidR="008E4275" w:rsidRPr="006C55F6" w:rsidRDefault="008E4275" w:rsidP="008E4275">
      <w:pPr>
        <w:spacing w:line="360" w:lineRule="auto"/>
        <w:rPr>
          <w:rFonts w:asciiTheme="minorHAnsi" w:hAnsiTheme="minorHAnsi"/>
          <w:rtl/>
        </w:rPr>
      </w:pPr>
    </w:p>
    <w:p w14:paraId="71BF7E75" w14:textId="77777777" w:rsidR="008E4275" w:rsidRDefault="008E4275" w:rsidP="00364E98">
      <w:pPr>
        <w:pStyle w:val="Normal2"/>
        <w:tabs>
          <w:tab w:val="left" w:pos="567"/>
          <w:tab w:val="left" w:pos="1134"/>
          <w:tab w:val="left" w:pos="1701"/>
          <w:tab w:val="left" w:pos="2268"/>
          <w:tab w:val="left" w:pos="2835"/>
        </w:tabs>
        <w:spacing w:after="0" w:line="240" w:lineRule="auto"/>
        <w:ind w:left="1440"/>
        <w:jc w:val="left"/>
        <w:rPr>
          <w:rFonts w:ascii="David" w:hAnsi="David"/>
          <w:b/>
          <w:bCs/>
          <w:sz w:val="28"/>
          <w:szCs w:val="28"/>
          <w:u w:val="single"/>
          <w:rtl/>
        </w:rPr>
      </w:pPr>
      <w:r>
        <w:rPr>
          <w:rFonts w:ascii="David" w:hAnsi="David"/>
          <w:b/>
          <w:bCs/>
          <w:sz w:val="28"/>
          <w:szCs w:val="28"/>
          <w:u w:val="single"/>
          <w:rtl/>
        </w:rPr>
        <w:t>נספח להליך קבלת הצעות</w:t>
      </w:r>
    </w:p>
    <w:p w14:paraId="5A634DCE" w14:textId="77777777" w:rsidR="008E4275" w:rsidRDefault="008E4275" w:rsidP="008E4275">
      <w:pPr>
        <w:tabs>
          <w:tab w:val="left" w:pos="567"/>
          <w:tab w:val="left" w:pos="1134"/>
          <w:tab w:val="left" w:pos="1701"/>
          <w:tab w:val="left" w:pos="2268"/>
          <w:tab w:val="left" w:pos="2835"/>
        </w:tabs>
        <w:bidi/>
        <w:ind w:hanging="567"/>
        <w:jc w:val="center"/>
        <w:rPr>
          <w:rFonts w:ascii="David" w:hAnsi="David"/>
          <w:b/>
          <w:bCs/>
          <w:sz w:val="36"/>
          <w:szCs w:val="36"/>
          <w:u w:val="single"/>
          <w:rtl/>
        </w:rPr>
      </w:pPr>
    </w:p>
    <w:p w14:paraId="2EACC90E" w14:textId="77777777" w:rsidR="008E4275" w:rsidRDefault="008E4275" w:rsidP="008E4275">
      <w:pPr>
        <w:tabs>
          <w:tab w:val="left" w:pos="567"/>
          <w:tab w:val="left" w:pos="1134"/>
          <w:tab w:val="left" w:pos="1701"/>
          <w:tab w:val="left" w:pos="2268"/>
          <w:tab w:val="left" w:pos="2835"/>
        </w:tabs>
        <w:bidi/>
        <w:jc w:val="center"/>
        <w:rPr>
          <w:rFonts w:ascii="David" w:hAnsi="David"/>
          <w:b/>
          <w:bCs/>
          <w:sz w:val="36"/>
          <w:szCs w:val="36"/>
          <w:u w:val="single"/>
          <w:rtl/>
        </w:rPr>
      </w:pPr>
      <w:r>
        <w:rPr>
          <w:rFonts w:ascii="David" w:hAnsi="David"/>
          <w:b/>
          <w:bCs/>
          <w:sz w:val="36"/>
          <w:szCs w:val="36"/>
          <w:u w:val="single"/>
          <w:rtl/>
        </w:rPr>
        <w:t>טופס הצעה כספית ואישור הבנת תנאי ההליך</w:t>
      </w:r>
    </w:p>
    <w:p w14:paraId="35A9E32C" w14:textId="77777777" w:rsidR="008E4275" w:rsidRDefault="008E4275" w:rsidP="008E4275">
      <w:pPr>
        <w:tabs>
          <w:tab w:val="left" w:pos="567"/>
          <w:tab w:val="left" w:pos="1134"/>
          <w:tab w:val="left" w:pos="1701"/>
          <w:tab w:val="left" w:pos="2268"/>
          <w:tab w:val="left" w:pos="2835"/>
        </w:tabs>
        <w:bidi/>
        <w:ind w:hanging="567"/>
        <w:jc w:val="both"/>
        <w:rPr>
          <w:rFonts w:ascii="David" w:hAnsi="David"/>
          <w:sz w:val="24"/>
          <w:szCs w:val="24"/>
          <w:rtl/>
        </w:rPr>
      </w:pPr>
    </w:p>
    <w:p w14:paraId="517CD498"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שם:</w:t>
      </w:r>
      <w:r>
        <w:rPr>
          <w:rFonts w:ascii="David" w:hAnsi="David"/>
          <w:sz w:val="24"/>
          <w:szCs w:val="24"/>
          <w:rtl/>
        </w:rPr>
        <w:tab/>
        <w:t>_________________________________.</w:t>
      </w:r>
    </w:p>
    <w:p w14:paraId="3CF49B3E"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p>
    <w:p w14:paraId="0EF47311"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ת.ז./ח.פ.: _______________________________.</w:t>
      </w:r>
    </w:p>
    <w:p w14:paraId="52EF08F9"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p>
    <w:p w14:paraId="37382255"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כתובת:</w:t>
      </w:r>
      <w:r>
        <w:rPr>
          <w:rFonts w:ascii="David" w:hAnsi="David"/>
          <w:sz w:val="24"/>
          <w:szCs w:val="24"/>
          <w:rtl/>
        </w:rPr>
        <w:tab/>
        <w:t xml:space="preserve"> _________________________________.</w:t>
      </w:r>
    </w:p>
    <w:p w14:paraId="7F89E39A"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p>
    <w:p w14:paraId="67ED8B25"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טל': ___________________ / פקס': _________________________</w:t>
      </w:r>
    </w:p>
    <w:p w14:paraId="1F00028E"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p>
    <w:p w14:paraId="5E6EBB94"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שם איש קשר: ___________________________</w:t>
      </w:r>
    </w:p>
    <w:p w14:paraId="591F0D3B"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p>
    <w:p w14:paraId="174B82ED"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טל'/נייד: ______________________________.</w:t>
      </w:r>
    </w:p>
    <w:p w14:paraId="46EA868E"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p>
    <w:p w14:paraId="2E38C1DD"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כתובת דוא"ל: __________________________.</w:t>
      </w:r>
    </w:p>
    <w:p w14:paraId="527211AD" w14:textId="77777777" w:rsidR="008E4275" w:rsidRDefault="008E4275" w:rsidP="008E4275">
      <w:pPr>
        <w:tabs>
          <w:tab w:val="left" w:pos="567"/>
          <w:tab w:val="left" w:pos="1134"/>
          <w:tab w:val="left" w:pos="1701"/>
          <w:tab w:val="left" w:pos="2268"/>
          <w:tab w:val="left" w:pos="2835"/>
        </w:tabs>
        <w:bidi/>
        <w:ind w:left="1440" w:hanging="720"/>
        <w:rPr>
          <w:rFonts w:ascii="David" w:hAnsi="David"/>
          <w:b/>
          <w:bCs/>
          <w:sz w:val="24"/>
          <w:szCs w:val="24"/>
          <w:u w:val="single"/>
          <w:rtl/>
        </w:rPr>
      </w:pPr>
    </w:p>
    <w:p w14:paraId="7D1D043E" w14:textId="77777777" w:rsidR="008E4275" w:rsidRDefault="008E4275" w:rsidP="008E4275">
      <w:pPr>
        <w:numPr>
          <w:ilvl w:val="0"/>
          <w:numId w:val="8"/>
        </w:numPr>
        <w:tabs>
          <w:tab w:val="clear" w:pos="153"/>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אנו הח"מ מאשרים, כי קראנו בקפידה את מסמכי הליך קבלת ההצעות להכנת תכניות למימוש תקציבי החומש של משרד הפנים עבור עיריית רהט (להלן:</w:t>
      </w:r>
      <w:r>
        <w:rPr>
          <w:rFonts w:ascii="David" w:hAnsi="David"/>
          <w:sz w:val="24"/>
          <w:szCs w:val="24"/>
        </w:rPr>
        <w:t xml:space="preserve"> </w:t>
      </w:r>
      <w:r>
        <w:rPr>
          <w:rFonts w:ascii="David" w:hAnsi="David"/>
          <w:sz w:val="24"/>
          <w:szCs w:val="24"/>
          <w:rtl/>
        </w:rPr>
        <w:t>"</w:t>
      </w:r>
      <w:r>
        <w:rPr>
          <w:rFonts w:ascii="David" w:hAnsi="David"/>
          <w:b/>
          <w:bCs/>
          <w:sz w:val="24"/>
          <w:szCs w:val="24"/>
          <w:rtl/>
        </w:rPr>
        <w:t>ההליך</w:t>
      </w:r>
      <w:r>
        <w:rPr>
          <w:rFonts w:ascii="David" w:hAnsi="David"/>
          <w:sz w:val="24"/>
          <w:szCs w:val="24"/>
          <w:rtl/>
        </w:rPr>
        <w:t>"), למדנו והבנו את האמור בהם, ובדקנו בקפידה את כל הדרישות, התנאים והנסיבות, הפיזיים והמשפטיים, העשויים להשפיע על הצעתנו או על ביצוע הפרויקט, וכי אנו מוותרים בזאת מראש על כל טענה שעילתה באי-ידיעה או אי-הבנה של דרישות, תנאים או נסיבות כלשהם, פיזיים ומשפטיים, העשויים להשפיע על הצעתנו או על ביצוע הפרויקט.</w:t>
      </w:r>
    </w:p>
    <w:p w14:paraId="5D38BC07" w14:textId="77777777" w:rsidR="008E4275" w:rsidRDefault="008E4275" w:rsidP="008E4275">
      <w:pPr>
        <w:tabs>
          <w:tab w:val="left" w:pos="567"/>
          <w:tab w:val="left" w:pos="1134"/>
          <w:tab w:val="left" w:pos="1701"/>
          <w:tab w:val="left" w:pos="2268"/>
          <w:tab w:val="left" w:pos="2835"/>
        </w:tabs>
        <w:bidi/>
        <w:ind w:right="720"/>
        <w:jc w:val="both"/>
        <w:rPr>
          <w:rFonts w:ascii="David" w:hAnsi="David"/>
          <w:sz w:val="24"/>
          <w:szCs w:val="24"/>
          <w:rtl/>
        </w:rPr>
      </w:pPr>
    </w:p>
    <w:p w14:paraId="64923BF9" w14:textId="77777777" w:rsidR="008E4275" w:rsidRDefault="008E4275" w:rsidP="008E4275">
      <w:pPr>
        <w:numPr>
          <w:ilvl w:val="0"/>
          <w:numId w:val="8"/>
        </w:numPr>
        <w:tabs>
          <w:tab w:val="clear" w:pos="153"/>
          <w:tab w:val="left" w:pos="567"/>
          <w:tab w:val="left" w:pos="1134"/>
          <w:tab w:val="left" w:pos="1701"/>
          <w:tab w:val="left" w:pos="2268"/>
          <w:tab w:val="left" w:pos="2835"/>
        </w:tabs>
        <w:bidi/>
        <w:ind w:left="567" w:hanging="567"/>
        <w:jc w:val="both"/>
        <w:rPr>
          <w:rFonts w:ascii="David" w:hAnsi="David"/>
          <w:sz w:val="24"/>
          <w:szCs w:val="24"/>
        </w:rPr>
      </w:pPr>
      <w:r>
        <w:rPr>
          <w:rFonts w:ascii="David" w:hAnsi="David"/>
          <w:sz w:val="24"/>
          <w:szCs w:val="24"/>
          <w:rtl/>
        </w:rPr>
        <w:t>אנו הח"מ, מסכימים לתנאים המפורטים במסמכי ההליך.</w:t>
      </w:r>
    </w:p>
    <w:p w14:paraId="59139AB8" w14:textId="77777777" w:rsidR="008E4275" w:rsidRDefault="008E4275" w:rsidP="008E4275">
      <w:pPr>
        <w:tabs>
          <w:tab w:val="left" w:pos="567"/>
          <w:tab w:val="left" w:pos="1134"/>
          <w:tab w:val="left" w:pos="1701"/>
          <w:tab w:val="left" w:pos="2268"/>
          <w:tab w:val="left" w:pos="2835"/>
        </w:tabs>
        <w:bidi/>
        <w:ind w:right="720"/>
        <w:jc w:val="both"/>
        <w:rPr>
          <w:rFonts w:ascii="David" w:hAnsi="David"/>
          <w:sz w:val="24"/>
          <w:szCs w:val="24"/>
          <w:rtl/>
        </w:rPr>
      </w:pPr>
    </w:p>
    <w:p w14:paraId="602367D3" w14:textId="77777777" w:rsidR="008E4275" w:rsidRDefault="008E4275" w:rsidP="008E4275">
      <w:pPr>
        <w:numPr>
          <w:ilvl w:val="0"/>
          <w:numId w:val="8"/>
        </w:numPr>
        <w:tabs>
          <w:tab w:val="clear" w:pos="153"/>
          <w:tab w:val="left" w:pos="567"/>
          <w:tab w:val="left" w:pos="1134"/>
          <w:tab w:val="left" w:pos="1701"/>
          <w:tab w:val="left" w:pos="2268"/>
          <w:tab w:val="left" w:pos="2835"/>
        </w:tabs>
        <w:bidi/>
        <w:ind w:left="567" w:hanging="567"/>
        <w:jc w:val="both"/>
        <w:rPr>
          <w:rFonts w:ascii="David" w:hAnsi="David"/>
          <w:sz w:val="24"/>
          <w:szCs w:val="24"/>
        </w:rPr>
      </w:pPr>
      <w:r>
        <w:rPr>
          <w:rFonts w:ascii="David" w:hAnsi="David"/>
          <w:sz w:val="24"/>
          <w:szCs w:val="24"/>
          <w:rtl/>
        </w:rPr>
        <w:t>עם קבלת אישורכם בכתב על קבלת הצעתנו, יהוו התנאים המפורטים בה, על כל נספחיה, חוזה מחייב מבחינתנו.</w:t>
      </w:r>
    </w:p>
    <w:p w14:paraId="4952E178" w14:textId="77777777" w:rsidR="008E4275" w:rsidRDefault="008E4275" w:rsidP="008E4275">
      <w:pPr>
        <w:tabs>
          <w:tab w:val="left" w:pos="567"/>
          <w:tab w:val="left" w:pos="1134"/>
          <w:tab w:val="left" w:pos="1701"/>
          <w:tab w:val="left" w:pos="2268"/>
          <w:tab w:val="left" w:pos="2835"/>
        </w:tabs>
        <w:bidi/>
        <w:ind w:right="720"/>
        <w:jc w:val="both"/>
        <w:rPr>
          <w:rFonts w:ascii="David" w:hAnsi="David"/>
          <w:sz w:val="24"/>
          <w:szCs w:val="24"/>
          <w:rtl/>
        </w:rPr>
      </w:pPr>
    </w:p>
    <w:p w14:paraId="0BA08DF1" w14:textId="77777777" w:rsidR="008E4275" w:rsidRDefault="008E4275" w:rsidP="008E4275">
      <w:pPr>
        <w:numPr>
          <w:ilvl w:val="0"/>
          <w:numId w:val="8"/>
        </w:numPr>
        <w:tabs>
          <w:tab w:val="clear" w:pos="153"/>
          <w:tab w:val="left" w:pos="567"/>
          <w:tab w:val="left" w:pos="1134"/>
          <w:tab w:val="left" w:pos="1701"/>
          <w:tab w:val="left" w:pos="2268"/>
          <w:tab w:val="left" w:pos="2835"/>
        </w:tabs>
        <w:bidi/>
        <w:ind w:left="567" w:hanging="567"/>
        <w:jc w:val="both"/>
        <w:rPr>
          <w:rFonts w:ascii="David" w:hAnsi="David"/>
          <w:sz w:val="24"/>
          <w:szCs w:val="24"/>
        </w:rPr>
      </w:pPr>
      <w:r>
        <w:rPr>
          <w:rFonts w:ascii="David" w:hAnsi="David"/>
          <w:sz w:val="24"/>
          <w:szCs w:val="24"/>
          <w:rtl/>
        </w:rPr>
        <w:t>אנו מתחייבים למנוע את גלוי פרטי הצעתנו ו/או לא לגלותם לאחרים בכלל, ולמשתתפים אחרים בהליך נשוא הצעתנו זו בפרט.</w:t>
      </w:r>
    </w:p>
    <w:p w14:paraId="297205C2" w14:textId="77777777" w:rsidR="008E4275" w:rsidRDefault="008E4275" w:rsidP="008E4275">
      <w:pPr>
        <w:tabs>
          <w:tab w:val="left" w:pos="567"/>
          <w:tab w:val="left" w:pos="1134"/>
          <w:tab w:val="left" w:pos="1701"/>
          <w:tab w:val="left" w:pos="2268"/>
          <w:tab w:val="left" w:pos="2835"/>
        </w:tabs>
        <w:bidi/>
        <w:ind w:left="567" w:right="720"/>
        <w:jc w:val="both"/>
        <w:rPr>
          <w:rFonts w:ascii="David" w:hAnsi="David"/>
          <w:sz w:val="24"/>
          <w:szCs w:val="24"/>
          <w:rtl/>
        </w:rPr>
      </w:pPr>
    </w:p>
    <w:p w14:paraId="1653A797" w14:textId="77777777" w:rsidR="008E4275" w:rsidRDefault="008E4275" w:rsidP="008E4275">
      <w:pPr>
        <w:numPr>
          <w:ilvl w:val="0"/>
          <w:numId w:val="8"/>
        </w:numPr>
        <w:tabs>
          <w:tab w:val="clear" w:pos="153"/>
          <w:tab w:val="left" w:pos="567"/>
          <w:tab w:val="left" w:pos="1134"/>
          <w:tab w:val="left" w:pos="1701"/>
          <w:tab w:val="left" w:pos="2268"/>
          <w:tab w:val="left" w:pos="2835"/>
        </w:tabs>
        <w:bidi/>
        <w:ind w:left="567" w:hanging="567"/>
        <w:jc w:val="both"/>
        <w:rPr>
          <w:rFonts w:ascii="David" w:hAnsi="David"/>
          <w:sz w:val="24"/>
          <w:szCs w:val="24"/>
        </w:rPr>
      </w:pPr>
      <w:r>
        <w:rPr>
          <w:rFonts w:ascii="David" w:hAnsi="David"/>
          <w:sz w:val="24"/>
          <w:szCs w:val="24"/>
          <w:rtl/>
        </w:rPr>
        <w:t>אנו מצהירים כי הבנו כי מועד תחילת ההתקשרות, על כל המשתמע מכך, מותנה בחתימת החוזה על ידי העירייה.</w:t>
      </w:r>
    </w:p>
    <w:p w14:paraId="2251039B" w14:textId="77777777" w:rsidR="008E4275" w:rsidRDefault="008E4275" w:rsidP="008E4275">
      <w:pPr>
        <w:pStyle w:val="a6"/>
        <w:bidi/>
        <w:rPr>
          <w:rFonts w:ascii="David" w:hAnsi="David"/>
          <w:sz w:val="24"/>
          <w:szCs w:val="24"/>
          <w:lang w:val="en-US"/>
        </w:rPr>
      </w:pPr>
    </w:p>
    <w:p w14:paraId="19040A2F" w14:textId="77777777" w:rsidR="008E4275" w:rsidRDefault="008E4275" w:rsidP="008E4275">
      <w:pPr>
        <w:numPr>
          <w:ilvl w:val="0"/>
          <w:numId w:val="8"/>
        </w:numPr>
        <w:tabs>
          <w:tab w:val="clear" w:pos="153"/>
          <w:tab w:val="left" w:pos="567"/>
          <w:tab w:val="left" w:pos="1134"/>
          <w:tab w:val="left" w:pos="1701"/>
          <w:tab w:val="left" w:pos="2268"/>
          <w:tab w:val="left" w:pos="2835"/>
        </w:tabs>
        <w:bidi/>
        <w:ind w:left="567" w:hanging="567"/>
        <w:jc w:val="both"/>
        <w:rPr>
          <w:rFonts w:ascii="David" w:hAnsi="David"/>
          <w:sz w:val="24"/>
          <w:szCs w:val="24"/>
          <w:rtl/>
        </w:rPr>
      </w:pPr>
      <w:r>
        <w:rPr>
          <w:rFonts w:ascii="David" w:hAnsi="David"/>
          <w:sz w:val="24"/>
          <w:szCs w:val="24"/>
          <w:rtl/>
        </w:rPr>
        <w:t xml:space="preserve">להלן הצעתנו הכספית למתן השירותים הנה כדלקמן: </w:t>
      </w:r>
    </w:p>
    <w:p w14:paraId="4B075B61" w14:textId="77777777" w:rsidR="008E4275" w:rsidRDefault="008E4275" w:rsidP="008E4275">
      <w:pPr>
        <w:tabs>
          <w:tab w:val="left" w:pos="567"/>
          <w:tab w:val="left" w:pos="1134"/>
          <w:tab w:val="left" w:pos="1701"/>
          <w:tab w:val="left" w:pos="2268"/>
          <w:tab w:val="left" w:pos="2835"/>
        </w:tabs>
        <w:bidi/>
        <w:ind w:left="1134" w:hanging="567"/>
        <w:jc w:val="both"/>
        <w:rPr>
          <w:rFonts w:ascii="David" w:hAnsi="David"/>
          <w:sz w:val="24"/>
          <w:szCs w:val="24"/>
          <w:rtl/>
        </w:rPr>
      </w:pPr>
    </w:p>
    <w:p w14:paraId="74497BD1" w14:textId="6DD23B26" w:rsidR="008E4275" w:rsidRDefault="008E4275" w:rsidP="008E4275">
      <w:pPr>
        <w:pStyle w:val="a6"/>
        <w:numPr>
          <w:ilvl w:val="1"/>
          <w:numId w:val="9"/>
        </w:numPr>
        <w:tabs>
          <w:tab w:val="left" w:pos="567"/>
          <w:tab w:val="left" w:pos="1134"/>
          <w:tab w:val="left" w:pos="1701"/>
          <w:tab w:val="left" w:pos="2268"/>
          <w:tab w:val="left" w:pos="2835"/>
        </w:tabs>
        <w:bidi/>
        <w:ind w:left="1134" w:hanging="567"/>
        <w:jc w:val="both"/>
        <w:rPr>
          <w:rFonts w:ascii="David" w:hAnsi="David"/>
          <w:sz w:val="24"/>
          <w:szCs w:val="24"/>
        </w:rPr>
      </w:pPr>
      <w:r>
        <w:rPr>
          <w:rFonts w:ascii="David" w:hAnsi="David"/>
          <w:sz w:val="24"/>
          <w:szCs w:val="24"/>
          <w:rtl/>
          <w:lang w:bidi="he-IL"/>
        </w:rPr>
        <w:t xml:space="preserve">אומדן העירייה (כולל </w:t>
      </w:r>
      <w:proofErr w:type="spellStart"/>
      <w:r>
        <w:rPr>
          <w:rFonts w:ascii="David" w:hAnsi="David"/>
          <w:sz w:val="24"/>
          <w:szCs w:val="24"/>
          <w:rtl/>
          <w:lang w:bidi="he-IL"/>
        </w:rPr>
        <w:t>מע</w:t>
      </w:r>
      <w:proofErr w:type="spellEnd"/>
      <w:r>
        <w:rPr>
          <w:rFonts w:ascii="David" w:hAnsi="David" w:cs="Times New Roman"/>
          <w:sz w:val="24"/>
          <w:szCs w:val="24"/>
          <w:rtl/>
        </w:rPr>
        <w:t>"</w:t>
      </w:r>
      <w:r>
        <w:rPr>
          <w:rFonts w:ascii="David" w:hAnsi="David"/>
          <w:sz w:val="24"/>
          <w:szCs w:val="24"/>
          <w:rtl/>
          <w:lang w:bidi="he-IL"/>
        </w:rPr>
        <w:t>מ):</w:t>
      </w:r>
      <w:r>
        <w:rPr>
          <w:rFonts w:ascii="David" w:hAnsi="David"/>
          <w:sz w:val="24"/>
          <w:szCs w:val="24"/>
          <w:rtl/>
          <w:lang w:bidi="he-IL"/>
        </w:rPr>
        <w:tab/>
      </w:r>
      <w:r>
        <w:rPr>
          <w:rFonts w:ascii="David" w:hAnsi="David"/>
          <w:sz w:val="24"/>
          <w:szCs w:val="24"/>
          <w:rtl/>
          <w:lang w:bidi="he-IL"/>
        </w:rPr>
        <w:tab/>
      </w:r>
      <w:r>
        <w:rPr>
          <w:rFonts w:ascii="David" w:hAnsi="David"/>
          <w:sz w:val="24"/>
          <w:szCs w:val="24"/>
          <w:rtl/>
          <w:lang w:bidi="he-IL"/>
        </w:rPr>
        <w:tab/>
      </w:r>
      <w:r w:rsidR="00CB3456">
        <w:rPr>
          <w:rFonts w:ascii="David" w:hAnsi="David" w:cs="Times New Roman" w:hint="cs"/>
          <w:b/>
          <w:bCs/>
          <w:sz w:val="24"/>
          <w:szCs w:val="24"/>
          <w:rtl/>
          <w:lang w:val="en-US" w:bidi="he-IL"/>
        </w:rPr>
        <w:t>139,000</w:t>
      </w:r>
      <w:r>
        <w:rPr>
          <w:rFonts w:ascii="David" w:hAnsi="David"/>
          <w:b/>
          <w:bCs/>
          <w:sz w:val="24"/>
          <w:szCs w:val="24"/>
          <w:rtl/>
          <w:lang w:bidi="he-IL"/>
        </w:rPr>
        <w:t xml:space="preserve"> ₪ </w:t>
      </w:r>
      <w:r>
        <w:rPr>
          <w:rFonts w:ascii="David" w:hAnsi="David" w:cs="Times New Roman"/>
          <w:sz w:val="24"/>
          <w:szCs w:val="24"/>
          <w:rtl/>
        </w:rPr>
        <w:t>(</w:t>
      </w:r>
      <w:r>
        <w:rPr>
          <w:rFonts w:ascii="David" w:hAnsi="David"/>
          <w:sz w:val="24"/>
          <w:szCs w:val="24"/>
          <w:rtl/>
          <w:lang w:bidi="he-IL"/>
        </w:rPr>
        <w:t xml:space="preserve">מחיר כולל לפרויקט). </w:t>
      </w:r>
    </w:p>
    <w:p w14:paraId="421FEA20" w14:textId="77777777" w:rsidR="008E4275" w:rsidRDefault="008E4275" w:rsidP="008E4275">
      <w:pPr>
        <w:pStyle w:val="a6"/>
        <w:tabs>
          <w:tab w:val="left" w:pos="567"/>
          <w:tab w:val="left" w:pos="1134"/>
          <w:tab w:val="left" w:pos="1701"/>
          <w:tab w:val="left" w:pos="2268"/>
          <w:tab w:val="left" w:pos="2835"/>
        </w:tabs>
        <w:bidi/>
        <w:ind w:left="1134" w:hanging="567"/>
        <w:jc w:val="both"/>
        <w:rPr>
          <w:rFonts w:ascii="David" w:hAnsi="David"/>
          <w:sz w:val="24"/>
          <w:szCs w:val="24"/>
        </w:rPr>
      </w:pPr>
    </w:p>
    <w:p w14:paraId="5D65A85D" w14:textId="6411DC3B" w:rsidR="008E4275" w:rsidRDefault="008E4275" w:rsidP="008E4275">
      <w:pPr>
        <w:pStyle w:val="a6"/>
        <w:numPr>
          <w:ilvl w:val="1"/>
          <w:numId w:val="9"/>
        </w:numPr>
        <w:tabs>
          <w:tab w:val="left" w:pos="567"/>
          <w:tab w:val="left" w:pos="1134"/>
          <w:tab w:val="left" w:pos="1701"/>
          <w:tab w:val="left" w:pos="2268"/>
          <w:tab w:val="left" w:pos="2835"/>
        </w:tabs>
        <w:bidi/>
        <w:ind w:left="1134" w:hanging="567"/>
        <w:jc w:val="both"/>
        <w:rPr>
          <w:rFonts w:ascii="David" w:hAnsi="David"/>
          <w:sz w:val="24"/>
          <w:szCs w:val="24"/>
          <w:rtl/>
        </w:rPr>
      </w:pPr>
      <w:r>
        <w:rPr>
          <w:rFonts w:ascii="David" w:hAnsi="David"/>
          <w:sz w:val="24"/>
          <w:szCs w:val="24"/>
          <w:rtl/>
          <w:lang w:bidi="he-IL"/>
        </w:rPr>
        <w:t>הנחה מוצעת (באחוזים</w:t>
      </w:r>
      <w:r w:rsidR="00C60E0A" w:rsidRPr="00C60E0A">
        <w:rPr>
          <w:rFonts w:ascii="David" w:hAnsi="David"/>
          <w:sz w:val="24"/>
          <w:szCs w:val="24"/>
          <w:lang w:bidi="he-IL"/>
        </w:rPr>
        <w:t xml:space="preserve"> </w:t>
      </w:r>
      <w:r w:rsidR="00C60E0A" w:rsidRPr="00C60E0A">
        <w:rPr>
          <w:rFonts w:ascii="David" w:hAnsi="David" w:hint="cs"/>
          <w:sz w:val="24"/>
          <w:szCs w:val="24"/>
          <w:rtl/>
          <w:lang w:bidi="he-IL"/>
        </w:rPr>
        <w:t xml:space="preserve">מ- 1 עד </w:t>
      </w:r>
      <w:r w:rsidR="00CB3456">
        <w:rPr>
          <w:rFonts w:ascii="David" w:hAnsi="David" w:hint="cs"/>
          <w:sz w:val="24"/>
          <w:szCs w:val="24"/>
          <w:rtl/>
          <w:lang w:bidi="he-IL"/>
        </w:rPr>
        <w:t>10</w:t>
      </w:r>
      <w:r w:rsidR="00C60E0A" w:rsidRPr="00C60E0A">
        <w:rPr>
          <w:rFonts w:ascii="David" w:hAnsi="David" w:hint="cs"/>
          <w:sz w:val="24"/>
          <w:szCs w:val="24"/>
          <w:rtl/>
          <w:lang w:bidi="he-IL"/>
        </w:rPr>
        <w:t xml:space="preserve"> אחוזים</w:t>
      </w:r>
      <w:r>
        <w:rPr>
          <w:rFonts w:ascii="David" w:hAnsi="David"/>
          <w:sz w:val="24"/>
          <w:szCs w:val="24"/>
          <w:rtl/>
          <w:lang w:bidi="he-IL"/>
        </w:rPr>
        <w:t>):</w:t>
      </w:r>
      <w:r>
        <w:rPr>
          <w:rFonts w:ascii="David" w:hAnsi="David"/>
          <w:sz w:val="24"/>
          <w:szCs w:val="24"/>
          <w:rtl/>
          <w:lang w:bidi="he-IL"/>
        </w:rPr>
        <w:tab/>
      </w:r>
      <w:r>
        <w:rPr>
          <w:rFonts w:ascii="David" w:hAnsi="David"/>
          <w:sz w:val="24"/>
          <w:szCs w:val="24"/>
          <w:rtl/>
          <w:lang w:bidi="he-IL"/>
        </w:rPr>
        <w:tab/>
        <w:t>_______________.</w:t>
      </w:r>
    </w:p>
    <w:p w14:paraId="1FF8D05A" w14:textId="77777777" w:rsidR="008E4275" w:rsidRDefault="008E4275" w:rsidP="008E4275">
      <w:pPr>
        <w:pStyle w:val="a6"/>
        <w:bidi/>
        <w:ind w:left="1134" w:hanging="567"/>
        <w:jc w:val="both"/>
        <w:rPr>
          <w:rFonts w:ascii="David" w:hAnsi="David"/>
          <w:sz w:val="24"/>
          <w:szCs w:val="24"/>
        </w:rPr>
      </w:pPr>
    </w:p>
    <w:p w14:paraId="275DDAFF" w14:textId="77777777" w:rsidR="008E4275" w:rsidRDefault="008E4275" w:rsidP="008E4275">
      <w:pPr>
        <w:pStyle w:val="a6"/>
        <w:numPr>
          <w:ilvl w:val="1"/>
          <w:numId w:val="9"/>
        </w:numPr>
        <w:tabs>
          <w:tab w:val="left" w:pos="567"/>
          <w:tab w:val="left" w:pos="1134"/>
          <w:tab w:val="left" w:pos="1701"/>
          <w:tab w:val="left" w:pos="2268"/>
          <w:tab w:val="left" w:pos="2835"/>
        </w:tabs>
        <w:bidi/>
        <w:ind w:left="1134" w:hanging="567"/>
        <w:jc w:val="both"/>
        <w:rPr>
          <w:rFonts w:ascii="David" w:hAnsi="David"/>
          <w:sz w:val="24"/>
          <w:szCs w:val="24"/>
          <w:rtl/>
        </w:rPr>
      </w:pPr>
      <w:r>
        <w:rPr>
          <w:rFonts w:ascii="David" w:hAnsi="David"/>
          <w:sz w:val="24"/>
          <w:szCs w:val="24"/>
          <w:rtl/>
          <w:lang w:bidi="he-IL"/>
        </w:rPr>
        <w:t>מחיר לאחר הנחה (כולל מע"מ)::</w:t>
      </w:r>
      <w:r>
        <w:rPr>
          <w:rFonts w:ascii="David" w:hAnsi="David"/>
          <w:sz w:val="24"/>
          <w:szCs w:val="24"/>
          <w:rtl/>
          <w:lang w:bidi="he-IL"/>
        </w:rPr>
        <w:tab/>
      </w:r>
      <w:r>
        <w:rPr>
          <w:rFonts w:ascii="David" w:hAnsi="David"/>
          <w:sz w:val="24"/>
          <w:szCs w:val="24"/>
          <w:rtl/>
          <w:lang w:bidi="he-IL"/>
        </w:rPr>
        <w:tab/>
      </w:r>
      <w:r>
        <w:rPr>
          <w:rFonts w:ascii="David" w:hAnsi="David"/>
          <w:sz w:val="24"/>
          <w:szCs w:val="24"/>
          <w:rtl/>
          <w:lang w:bidi="he-IL"/>
        </w:rPr>
        <w:tab/>
        <w:t>____________ ₪</w:t>
      </w:r>
    </w:p>
    <w:p w14:paraId="56A73B5B" w14:textId="77777777" w:rsidR="008E4275" w:rsidRDefault="008E4275" w:rsidP="008E4275">
      <w:pPr>
        <w:tabs>
          <w:tab w:val="left" w:pos="567"/>
          <w:tab w:val="left" w:pos="1134"/>
          <w:tab w:val="left" w:pos="1701"/>
          <w:tab w:val="left" w:pos="2268"/>
          <w:tab w:val="left" w:pos="2835"/>
        </w:tabs>
        <w:bidi/>
        <w:ind w:left="567" w:hanging="567"/>
        <w:jc w:val="both"/>
        <w:rPr>
          <w:rFonts w:ascii="David" w:hAnsi="David"/>
          <w:sz w:val="24"/>
          <w:szCs w:val="24"/>
        </w:rPr>
      </w:pPr>
    </w:p>
    <w:p w14:paraId="689D0047" w14:textId="77777777" w:rsidR="008E4275" w:rsidRDefault="008E4275" w:rsidP="008E4275">
      <w:pPr>
        <w:pStyle w:val="a6"/>
        <w:numPr>
          <w:ilvl w:val="0"/>
          <w:numId w:val="10"/>
        </w:numPr>
        <w:tabs>
          <w:tab w:val="left" w:pos="567"/>
          <w:tab w:val="left" w:pos="1134"/>
          <w:tab w:val="left" w:pos="1701"/>
          <w:tab w:val="left" w:pos="2268"/>
          <w:tab w:val="left" w:pos="2835"/>
        </w:tabs>
        <w:bidi/>
        <w:ind w:left="1134" w:hanging="567"/>
        <w:jc w:val="both"/>
        <w:rPr>
          <w:rFonts w:ascii="David" w:hAnsi="David"/>
          <w:sz w:val="24"/>
          <w:szCs w:val="24"/>
          <w:rtl/>
        </w:rPr>
      </w:pPr>
      <w:r>
        <w:rPr>
          <w:rFonts w:ascii="David" w:hAnsi="David"/>
          <w:sz w:val="24"/>
          <w:szCs w:val="24"/>
          <w:rtl/>
          <w:lang w:bidi="he-IL"/>
        </w:rPr>
        <w:t xml:space="preserve">במקרה של סתירה בין שיעור ההנחה באחוזים לבין המחיר לאחר הנחה, </w:t>
      </w:r>
      <w:r>
        <w:rPr>
          <w:rFonts w:ascii="David" w:hAnsi="David"/>
          <w:b/>
          <w:bCs/>
          <w:sz w:val="24"/>
          <w:szCs w:val="24"/>
          <w:rtl/>
          <w:lang w:bidi="he-IL"/>
        </w:rPr>
        <w:t>יגבר האמור בסעיף 10.2 (וכל החישוב יהיה לפי שיעור ההנחה באחוזים</w:t>
      </w:r>
      <w:r>
        <w:rPr>
          <w:rFonts w:ascii="David" w:hAnsi="David" w:cs="Times New Roman"/>
          <w:sz w:val="24"/>
          <w:szCs w:val="24"/>
          <w:rtl/>
        </w:rPr>
        <w:t xml:space="preserve">). </w:t>
      </w:r>
    </w:p>
    <w:p w14:paraId="6A20850C" w14:textId="77777777" w:rsidR="008E4275" w:rsidRDefault="008E4275" w:rsidP="008E4275">
      <w:pPr>
        <w:tabs>
          <w:tab w:val="left" w:pos="567"/>
          <w:tab w:val="left" w:pos="1134"/>
          <w:tab w:val="left" w:pos="1701"/>
          <w:tab w:val="left" w:pos="2268"/>
          <w:tab w:val="left" w:pos="2835"/>
        </w:tabs>
        <w:bidi/>
        <w:ind w:left="1134" w:hanging="567"/>
        <w:jc w:val="both"/>
        <w:rPr>
          <w:rFonts w:ascii="David" w:hAnsi="David"/>
          <w:sz w:val="24"/>
          <w:szCs w:val="24"/>
        </w:rPr>
      </w:pPr>
    </w:p>
    <w:p w14:paraId="7C9D14B7" w14:textId="77777777" w:rsidR="008E4275" w:rsidRDefault="008E4275" w:rsidP="008E4275">
      <w:pPr>
        <w:tabs>
          <w:tab w:val="left" w:pos="567"/>
          <w:tab w:val="left" w:pos="1134"/>
          <w:tab w:val="left" w:pos="1701"/>
          <w:tab w:val="left" w:pos="2268"/>
          <w:tab w:val="left" w:pos="2835"/>
        </w:tabs>
        <w:bidi/>
        <w:jc w:val="both"/>
        <w:rPr>
          <w:rFonts w:ascii="David" w:hAnsi="David"/>
          <w:sz w:val="24"/>
          <w:szCs w:val="24"/>
          <w:rtl/>
        </w:rPr>
      </w:pPr>
      <w:r>
        <w:rPr>
          <w:rFonts w:ascii="David" w:hAnsi="David"/>
          <w:sz w:val="24"/>
          <w:szCs w:val="24"/>
          <w:rtl/>
        </w:rPr>
        <w:t>בכבוד רב,</w:t>
      </w:r>
    </w:p>
    <w:p w14:paraId="3130BE3F" w14:textId="77777777" w:rsidR="008E4275" w:rsidRDefault="008E4275" w:rsidP="008E4275">
      <w:pPr>
        <w:tabs>
          <w:tab w:val="left" w:pos="567"/>
          <w:tab w:val="left" w:pos="1134"/>
          <w:tab w:val="left" w:pos="1701"/>
          <w:tab w:val="left" w:pos="2268"/>
          <w:tab w:val="left" w:pos="2835"/>
        </w:tabs>
        <w:bidi/>
        <w:jc w:val="both"/>
        <w:rPr>
          <w:rFonts w:ascii="David" w:hAnsi="David"/>
          <w:sz w:val="24"/>
          <w:szCs w:val="24"/>
          <w:rtl/>
        </w:rPr>
      </w:pPr>
    </w:p>
    <w:p w14:paraId="35FF43D7" w14:textId="77777777" w:rsidR="008E4275" w:rsidRDefault="008E4275" w:rsidP="008E4275">
      <w:pPr>
        <w:tabs>
          <w:tab w:val="left" w:pos="567"/>
          <w:tab w:val="left" w:pos="1134"/>
          <w:tab w:val="left" w:pos="1701"/>
          <w:tab w:val="left" w:pos="2268"/>
          <w:tab w:val="left" w:pos="2835"/>
        </w:tabs>
        <w:bidi/>
        <w:jc w:val="both"/>
        <w:rPr>
          <w:rFonts w:ascii="David" w:hAnsi="David"/>
          <w:sz w:val="24"/>
          <w:szCs w:val="24"/>
          <w:rtl/>
        </w:rPr>
      </w:pPr>
    </w:p>
    <w:tbl>
      <w:tblPr>
        <w:bidiVisual/>
        <w:tblW w:w="0" w:type="auto"/>
        <w:tblLook w:val="04A0" w:firstRow="1" w:lastRow="0" w:firstColumn="1" w:lastColumn="0" w:noHBand="0" w:noVBand="1"/>
      </w:tblPr>
      <w:tblGrid>
        <w:gridCol w:w="3048"/>
        <w:gridCol w:w="3048"/>
        <w:gridCol w:w="3049"/>
      </w:tblGrid>
      <w:tr w:rsidR="008E4275" w14:paraId="5F6F5915" w14:textId="77777777" w:rsidTr="008E4275">
        <w:tc>
          <w:tcPr>
            <w:tcW w:w="3048" w:type="dxa"/>
            <w:tcBorders>
              <w:top w:val="nil"/>
              <w:left w:val="nil"/>
              <w:bottom w:val="single" w:sz="4" w:space="0" w:color="auto"/>
              <w:right w:val="nil"/>
            </w:tcBorders>
          </w:tcPr>
          <w:p w14:paraId="1CDA577D" w14:textId="77777777" w:rsidR="008E4275" w:rsidRDefault="008E4275">
            <w:pPr>
              <w:tabs>
                <w:tab w:val="left" w:pos="567"/>
                <w:tab w:val="left" w:pos="1134"/>
                <w:tab w:val="left" w:pos="1701"/>
                <w:tab w:val="left" w:pos="2268"/>
                <w:tab w:val="left" w:pos="2835"/>
              </w:tabs>
              <w:bidi/>
              <w:spacing w:line="276" w:lineRule="auto"/>
              <w:rPr>
                <w:rFonts w:ascii="David" w:hAnsi="David"/>
                <w:sz w:val="24"/>
                <w:szCs w:val="24"/>
                <w:rtl/>
              </w:rPr>
            </w:pPr>
          </w:p>
        </w:tc>
        <w:tc>
          <w:tcPr>
            <w:tcW w:w="3048" w:type="dxa"/>
          </w:tcPr>
          <w:p w14:paraId="7F5B1BB7" w14:textId="77777777" w:rsidR="008E4275" w:rsidRDefault="008E4275">
            <w:pPr>
              <w:tabs>
                <w:tab w:val="left" w:pos="567"/>
                <w:tab w:val="left" w:pos="1134"/>
                <w:tab w:val="left" w:pos="1701"/>
                <w:tab w:val="left" w:pos="2268"/>
                <w:tab w:val="left" w:pos="2835"/>
              </w:tabs>
              <w:bidi/>
              <w:spacing w:line="276" w:lineRule="auto"/>
              <w:rPr>
                <w:rFonts w:ascii="David" w:hAnsi="David"/>
                <w:sz w:val="24"/>
                <w:szCs w:val="24"/>
                <w:rtl/>
              </w:rPr>
            </w:pPr>
          </w:p>
        </w:tc>
        <w:tc>
          <w:tcPr>
            <w:tcW w:w="3049" w:type="dxa"/>
            <w:tcBorders>
              <w:top w:val="nil"/>
              <w:left w:val="nil"/>
              <w:bottom w:val="single" w:sz="4" w:space="0" w:color="auto"/>
              <w:right w:val="nil"/>
            </w:tcBorders>
          </w:tcPr>
          <w:p w14:paraId="65433C5B" w14:textId="77777777" w:rsidR="008E4275" w:rsidRDefault="008E4275">
            <w:pPr>
              <w:tabs>
                <w:tab w:val="left" w:pos="567"/>
                <w:tab w:val="left" w:pos="1134"/>
                <w:tab w:val="left" w:pos="1701"/>
                <w:tab w:val="left" w:pos="2268"/>
                <w:tab w:val="left" w:pos="2835"/>
              </w:tabs>
              <w:bidi/>
              <w:spacing w:line="276" w:lineRule="auto"/>
              <w:rPr>
                <w:rFonts w:ascii="David" w:hAnsi="David"/>
                <w:sz w:val="24"/>
                <w:szCs w:val="24"/>
                <w:rtl/>
              </w:rPr>
            </w:pPr>
          </w:p>
        </w:tc>
      </w:tr>
      <w:tr w:rsidR="008E4275" w14:paraId="07F9142E" w14:textId="77777777" w:rsidTr="008E4275">
        <w:tc>
          <w:tcPr>
            <w:tcW w:w="3048" w:type="dxa"/>
            <w:tcBorders>
              <w:top w:val="single" w:sz="4" w:space="0" w:color="auto"/>
              <w:left w:val="nil"/>
              <w:bottom w:val="nil"/>
              <w:right w:val="nil"/>
            </w:tcBorders>
            <w:hideMark/>
          </w:tcPr>
          <w:p w14:paraId="4DB9554B" w14:textId="77777777" w:rsidR="008E4275" w:rsidRDefault="008E4275">
            <w:pPr>
              <w:tabs>
                <w:tab w:val="left" w:pos="567"/>
                <w:tab w:val="left" w:pos="1134"/>
                <w:tab w:val="left" w:pos="1701"/>
                <w:tab w:val="left" w:pos="2268"/>
                <w:tab w:val="left" w:pos="2835"/>
              </w:tabs>
              <w:bidi/>
              <w:spacing w:line="276" w:lineRule="auto"/>
              <w:jc w:val="center"/>
              <w:rPr>
                <w:rFonts w:ascii="David" w:hAnsi="David"/>
                <w:sz w:val="24"/>
                <w:szCs w:val="24"/>
                <w:rtl/>
              </w:rPr>
            </w:pPr>
            <w:r>
              <w:rPr>
                <w:rFonts w:ascii="David" w:hAnsi="David"/>
                <w:sz w:val="24"/>
                <w:szCs w:val="24"/>
                <w:rtl/>
              </w:rPr>
              <w:lastRenderedPageBreak/>
              <w:t>תאריך</w:t>
            </w:r>
          </w:p>
        </w:tc>
        <w:tc>
          <w:tcPr>
            <w:tcW w:w="3048" w:type="dxa"/>
          </w:tcPr>
          <w:p w14:paraId="5A09EFD7" w14:textId="77777777" w:rsidR="008E4275" w:rsidRDefault="008E4275">
            <w:pPr>
              <w:tabs>
                <w:tab w:val="left" w:pos="567"/>
                <w:tab w:val="left" w:pos="1134"/>
                <w:tab w:val="left" w:pos="1701"/>
                <w:tab w:val="left" w:pos="2268"/>
                <w:tab w:val="left" w:pos="2835"/>
              </w:tabs>
              <w:bidi/>
              <w:spacing w:line="276" w:lineRule="auto"/>
              <w:jc w:val="center"/>
              <w:rPr>
                <w:rFonts w:ascii="David" w:hAnsi="David"/>
                <w:sz w:val="24"/>
                <w:szCs w:val="24"/>
                <w:rtl/>
              </w:rPr>
            </w:pPr>
          </w:p>
        </w:tc>
        <w:tc>
          <w:tcPr>
            <w:tcW w:w="3049" w:type="dxa"/>
            <w:tcBorders>
              <w:top w:val="single" w:sz="4" w:space="0" w:color="auto"/>
              <w:left w:val="nil"/>
              <w:bottom w:val="nil"/>
              <w:right w:val="nil"/>
            </w:tcBorders>
            <w:hideMark/>
          </w:tcPr>
          <w:p w14:paraId="4A4303E4" w14:textId="77777777" w:rsidR="008E4275" w:rsidRDefault="008E4275">
            <w:pPr>
              <w:tabs>
                <w:tab w:val="left" w:pos="567"/>
                <w:tab w:val="left" w:pos="1134"/>
                <w:tab w:val="left" w:pos="1701"/>
                <w:tab w:val="left" w:pos="2268"/>
                <w:tab w:val="left" w:pos="2835"/>
              </w:tabs>
              <w:bidi/>
              <w:spacing w:line="276" w:lineRule="auto"/>
              <w:jc w:val="center"/>
              <w:rPr>
                <w:rFonts w:ascii="David" w:hAnsi="David"/>
                <w:sz w:val="24"/>
                <w:szCs w:val="24"/>
                <w:rtl/>
              </w:rPr>
            </w:pPr>
            <w:r>
              <w:rPr>
                <w:rFonts w:ascii="David" w:hAnsi="David"/>
                <w:sz w:val="24"/>
                <w:szCs w:val="24"/>
                <w:rtl/>
              </w:rPr>
              <w:t>חתימה וחותמת המציע</w:t>
            </w:r>
          </w:p>
        </w:tc>
      </w:tr>
    </w:tbl>
    <w:p w14:paraId="7987CDB9" w14:textId="77777777" w:rsidR="008E4275" w:rsidRDefault="008E4275" w:rsidP="008E4275">
      <w:pPr>
        <w:pStyle w:val="a6"/>
        <w:bidi/>
        <w:spacing w:after="160" w:line="360" w:lineRule="auto"/>
        <w:contextualSpacing/>
        <w:jc w:val="both"/>
        <w:rPr>
          <w:rFonts w:ascii="David" w:hAnsi="David"/>
          <w:rtl/>
          <w:lang w:bidi="he-IL"/>
        </w:rPr>
      </w:pPr>
    </w:p>
    <w:p w14:paraId="6492CED6" w14:textId="77777777" w:rsidR="00D273F5" w:rsidRDefault="00D273F5" w:rsidP="00364E98">
      <w:pPr>
        <w:pStyle w:val="Normal2"/>
        <w:tabs>
          <w:tab w:val="left" w:pos="567"/>
          <w:tab w:val="left" w:pos="1134"/>
          <w:tab w:val="left" w:pos="1701"/>
          <w:tab w:val="left" w:pos="2268"/>
          <w:tab w:val="left" w:pos="2835"/>
        </w:tabs>
        <w:spacing w:after="0" w:line="240" w:lineRule="auto"/>
        <w:ind w:left="1440"/>
        <w:jc w:val="left"/>
        <w:rPr>
          <w:rFonts w:ascii="David" w:hAnsi="David"/>
          <w:b/>
          <w:bCs/>
          <w:sz w:val="28"/>
          <w:szCs w:val="28"/>
          <w:u w:val="single"/>
          <w:rtl/>
        </w:rPr>
      </w:pPr>
    </w:p>
    <w:p w14:paraId="71094E49" w14:textId="77286AB6" w:rsidR="000A17DC" w:rsidRDefault="00364E98" w:rsidP="00364E98">
      <w:pPr>
        <w:pStyle w:val="Normal2"/>
        <w:tabs>
          <w:tab w:val="left" w:pos="567"/>
          <w:tab w:val="left" w:pos="1134"/>
          <w:tab w:val="left" w:pos="1701"/>
          <w:tab w:val="left" w:pos="2268"/>
          <w:tab w:val="left" w:pos="2835"/>
        </w:tabs>
        <w:spacing w:after="0" w:line="240" w:lineRule="auto"/>
        <w:ind w:left="1440"/>
        <w:jc w:val="left"/>
        <w:rPr>
          <w:rFonts w:ascii="David" w:hAnsi="David"/>
          <w:b/>
          <w:bCs/>
          <w:sz w:val="28"/>
          <w:szCs w:val="28"/>
          <w:u w:val="single"/>
          <w:rtl/>
        </w:rPr>
      </w:pPr>
      <w:r w:rsidRPr="00364E98">
        <w:rPr>
          <w:rFonts w:ascii="David" w:hAnsi="David" w:hint="cs"/>
          <w:b/>
          <w:bCs/>
          <w:sz w:val="28"/>
          <w:szCs w:val="28"/>
          <w:u w:val="single"/>
          <w:rtl/>
        </w:rPr>
        <w:t xml:space="preserve">נספח ניקוד ודירוג הצעות </w:t>
      </w:r>
    </w:p>
    <w:p w14:paraId="2ACEB450" w14:textId="56E81F7A" w:rsidR="00364E98" w:rsidRDefault="00364E98" w:rsidP="00364E98">
      <w:pPr>
        <w:pStyle w:val="Normal2"/>
        <w:tabs>
          <w:tab w:val="left" w:pos="567"/>
          <w:tab w:val="left" w:pos="1134"/>
          <w:tab w:val="left" w:pos="1701"/>
          <w:tab w:val="left" w:pos="2268"/>
          <w:tab w:val="left" w:pos="2835"/>
        </w:tabs>
        <w:spacing w:after="0" w:line="240" w:lineRule="auto"/>
        <w:ind w:left="1440"/>
        <w:jc w:val="left"/>
        <w:rPr>
          <w:rFonts w:ascii="David" w:hAnsi="David"/>
          <w:b/>
          <w:bCs/>
          <w:sz w:val="28"/>
          <w:szCs w:val="28"/>
          <w:u w:val="single"/>
          <w:rtl/>
        </w:rPr>
      </w:pPr>
    </w:p>
    <w:p w14:paraId="220C70ED" w14:textId="5254F343" w:rsidR="00364E98" w:rsidRDefault="00364E98" w:rsidP="00364E98">
      <w:pPr>
        <w:pStyle w:val="Normal2"/>
        <w:tabs>
          <w:tab w:val="left" w:pos="567"/>
          <w:tab w:val="left" w:pos="1134"/>
          <w:tab w:val="left" w:pos="1701"/>
          <w:tab w:val="left" w:pos="2268"/>
          <w:tab w:val="left" w:pos="2835"/>
        </w:tabs>
        <w:spacing w:after="0" w:line="240" w:lineRule="auto"/>
        <w:ind w:left="1440"/>
        <w:jc w:val="left"/>
        <w:rPr>
          <w:rFonts w:ascii="David" w:hAnsi="David"/>
          <w:b/>
          <w:bCs/>
          <w:sz w:val="28"/>
          <w:szCs w:val="28"/>
          <w:u w:val="single"/>
          <w:rtl/>
        </w:rPr>
      </w:pPr>
    </w:p>
    <w:tbl>
      <w:tblPr>
        <w:tblStyle w:val="a9"/>
        <w:bidiVisual/>
        <w:tblW w:w="8232" w:type="dxa"/>
        <w:tblInd w:w="1440" w:type="dxa"/>
        <w:tblLook w:val="04A0" w:firstRow="1" w:lastRow="0" w:firstColumn="1" w:lastColumn="0" w:noHBand="0" w:noVBand="1"/>
      </w:tblPr>
      <w:tblGrid>
        <w:gridCol w:w="1987"/>
        <w:gridCol w:w="4991"/>
        <w:gridCol w:w="1254"/>
      </w:tblGrid>
      <w:tr w:rsidR="005B1713" w:rsidRPr="005B1713" w14:paraId="50C44E3E" w14:textId="77777777" w:rsidTr="00D55925">
        <w:tc>
          <w:tcPr>
            <w:tcW w:w="1987" w:type="dxa"/>
          </w:tcPr>
          <w:p w14:paraId="7A51CAB4" w14:textId="482F2F54" w:rsidR="005B1713" w:rsidRPr="005B1713" w:rsidRDefault="005B1713" w:rsidP="00364E98">
            <w:pPr>
              <w:pStyle w:val="Normal2"/>
              <w:tabs>
                <w:tab w:val="left" w:pos="567"/>
                <w:tab w:val="left" w:pos="1134"/>
                <w:tab w:val="left" w:pos="1701"/>
                <w:tab w:val="left" w:pos="2268"/>
                <w:tab w:val="left" w:pos="2835"/>
              </w:tabs>
              <w:spacing w:after="0" w:line="240" w:lineRule="auto"/>
              <w:ind w:left="0"/>
              <w:jc w:val="left"/>
              <w:rPr>
                <w:rFonts w:ascii="David" w:hAnsi="David"/>
                <w:sz w:val="28"/>
                <w:szCs w:val="28"/>
                <w:rtl/>
              </w:rPr>
            </w:pPr>
            <w:r w:rsidRPr="005B1713">
              <w:rPr>
                <w:rFonts w:ascii="David" w:hAnsi="David" w:hint="cs"/>
                <w:sz w:val="28"/>
                <w:szCs w:val="28"/>
                <w:rtl/>
              </w:rPr>
              <w:t>סעיף</w:t>
            </w:r>
          </w:p>
        </w:tc>
        <w:tc>
          <w:tcPr>
            <w:tcW w:w="4991" w:type="dxa"/>
          </w:tcPr>
          <w:p w14:paraId="2EDA5B25" w14:textId="38540137" w:rsidR="005B1713" w:rsidRPr="005B1713" w:rsidRDefault="005B1713" w:rsidP="00364E98">
            <w:pPr>
              <w:pStyle w:val="Normal2"/>
              <w:tabs>
                <w:tab w:val="left" w:pos="567"/>
                <w:tab w:val="left" w:pos="1134"/>
                <w:tab w:val="left" w:pos="1701"/>
                <w:tab w:val="left" w:pos="2268"/>
                <w:tab w:val="left" w:pos="2835"/>
              </w:tabs>
              <w:spacing w:after="0" w:line="240" w:lineRule="auto"/>
              <w:ind w:left="0"/>
              <w:jc w:val="left"/>
              <w:rPr>
                <w:rFonts w:ascii="David" w:hAnsi="David"/>
                <w:sz w:val="28"/>
                <w:szCs w:val="28"/>
                <w:rtl/>
              </w:rPr>
            </w:pPr>
            <w:r w:rsidRPr="005B1713">
              <w:rPr>
                <w:rFonts w:ascii="David" w:hAnsi="David" w:hint="cs"/>
                <w:sz w:val="28"/>
                <w:szCs w:val="28"/>
                <w:rtl/>
              </w:rPr>
              <w:t xml:space="preserve">דירוג </w:t>
            </w:r>
          </w:p>
        </w:tc>
        <w:tc>
          <w:tcPr>
            <w:tcW w:w="1254" w:type="dxa"/>
          </w:tcPr>
          <w:p w14:paraId="09E768BF" w14:textId="4D9F3B6F" w:rsidR="005B1713" w:rsidRPr="005B1713" w:rsidRDefault="005B1713" w:rsidP="00364E98">
            <w:pPr>
              <w:pStyle w:val="Normal2"/>
              <w:tabs>
                <w:tab w:val="left" w:pos="567"/>
                <w:tab w:val="left" w:pos="1134"/>
                <w:tab w:val="left" w:pos="1701"/>
                <w:tab w:val="left" w:pos="2268"/>
                <w:tab w:val="left" w:pos="2835"/>
              </w:tabs>
              <w:spacing w:after="0" w:line="240" w:lineRule="auto"/>
              <w:ind w:left="0"/>
              <w:jc w:val="left"/>
              <w:rPr>
                <w:rFonts w:ascii="David" w:hAnsi="David"/>
                <w:sz w:val="28"/>
                <w:szCs w:val="28"/>
                <w:rtl/>
              </w:rPr>
            </w:pPr>
            <w:r w:rsidRPr="005B1713">
              <w:rPr>
                <w:rFonts w:ascii="David" w:hAnsi="David" w:hint="cs"/>
                <w:sz w:val="28"/>
                <w:szCs w:val="28"/>
                <w:rtl/>
              </w:rPr>
              <w:t>ניקוד</w:t>
            </w:r>
          </w:p>
        </w:tc>
      </w:tr>
      <w:tr w:rsidR="005B1713" w:rsidRPr="005B1713" w14:paraId="1B60E928" w14:textId="77777777" w:rsidTr="00D55925">
        <w:tc>
          <w:tcPr>
            <w:tcW w:w="1987" w:type="dxa"/>
            <w:vMerge w:val="restart"/>
          </w:tcPr>
          <w:p w14:paraId="15FA81C9" w14:textId="35712107"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מחיר</w:t>
            </w:r>
          </w:p>
        </w:tc>
        <w:tc>
          <w:tcPr>
            <w:tcW w:w="4991" w:type="dxa"/>
          </w:tcPr>
          <w:p w14:paraId="4651A6A7" w14:textId="4BF91520"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הנחה</w:t>
            </w:r>
            <w:r w:rsidR="00860A36">
              <w:rPr>
                <w:rFonts w:ascii="David" w:hAnsi="David" w:hint="cs"/>
                <w:sz w:val="28"/>
                <w:szCs w:val="28"/>
                <w:rtl/>
              </w:rPr>
              <w:t xml:space="preserve"> עד</w:t>
            </w:r>
            <w:r w:rsidRPr="005B1713">
              <w:rPr>
                <w:rFonts w:ascii="David" w:hAnsi="David" w:hint="cs"/>
                <w:sz w:val="28"/>
                <w:szCs w:val="28"/>
                <w:rtl/>
              </w:rPr>
              <w:t xml:space="preserve"> </w:t>
            </w:r>
            <w:r w:rsidR="00860A36">
              <w:rPr>
                <w:rFonts w:ascii="David" w:hAnsi="David" w:hint="cs"/>
                <w:sz w:val="28"/>
                <w:szCs w:val="28"/>
                <w:rtl/>
              </w:rPr>
              <w:t>2</w:t>
            </w:r>
            <w:r w:rsidRPr="005B1713">
              <w:rPr>
                <w:rFonts w:ascii="David" w:hAnsi="David" w:hint="cs"/>
                <w:sz w:val="28"/>
                <w:szCs w:val="28"/>
                <w:rtl/>
              </w:rPr>
              <w:t>%</w:t>
            </w:r>
          </w:p>
        </w:tc>
        <w:tc>
          <w:tcPr>
            <w:tcW w:w="1254" w:type="dxa"/>
          </w:tcPr>
          <w:p w14:paraId="45733C12" w14:textId="70B7E385"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1</w:t>
            </w:r>
          </w:p>
        </w:tc>
      </w:tr>
      <w:tr w:rsidR="005B1713" w:rsidRPr="005B1713" w14:paraId="26A0E1AC" w14:textId="77777777" w:rsidTr="00D55925">
        <w:tc>
          <w:tcPr>
            <w:tcW w:w="1987" w:type="dxa"/>
            <w:vMerge/>
          </w:tcPr>
          <w:p w14:paraId="6FDD68FD" w14:textId="59A0491F"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cstheme="minorBidi"/>
                <w:sz w:val="28"/>
                <w:szCs w:val="28"/>
                <w:rtl/>
              </w:rPr>
            </w:pPr>
          </w:p>
        </w:tc>
        <w:tc>
          <w:tcPr>
            <w:tcW w:w="4991" w:type="dxa"/>
          </w:tcPr>
          <w:p w14:paraId="1C119A5D" w14:textId="134A55E2"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הנחה</w:t>
            </w:r>
            <w:r w:rsidR="00860A36">
              <w:rPr>
                <w:rFonts w:ascii="David" w:hAnsi="David" w:hint="cs"/>
                <w:sz w:val="28"/>
                <w:szCs w:val="28"/>
                <w:rtl/>
              </w:rPr>
              <w:t xml:space="preserve"> עד</w:t>
            </w:r>
            <w:r w:rsidRPr="005B1713">
              <w:rPr>
                <w:rFonts w:ascii="David" w:hAnsi="David" w:hint="cs"/>
                <w:sz w:val="28"/>
                <w:szCs w:val="28"/>
                <w:rtl/>
              </w:rPr>
              <w:t xml:space="preserve"> </w:t>
            </w:r>
            <w:r w:rsidR="00860A36">
              <w:rPr>
                <w:rFonts w:ascii="David" w:hAnsi="David" w:hint="cs"/>
                <w:sz w:val="28"/>
                <w:szCs w:val="28"/>
                <w:rtl/>
              </w:rPr>
              <w:t>4</w:t>
            </w:r>
            <w:r w:rsidRPr="005B1713">
              <w:rPr>
                <w:rFonts w:ascii="David" w:hAnsi="David" w:hint="cs"/>
                <w:sz w:val="28"/>
                <w:szCs w:val="28"/>
                <w:rtl/>
              </w:rPr>
              <w:t>%</w:t>
            </w:r>
          </w:p>
        </w:tc>
        <w:tc>
          <w:tcPr>
            <w:tcW w:w="1254" w:type="dxa"/>
          </w:tcPr>
          <w:p w14:paraId="6A5B9D5A" w14:textId="7BF32FCC"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2</w:t>
            </w:r>
          </w:p>
        </w:tc>
      </w:tr>
      <w:tr w:rsidR="005B1713" w:rsidRPr="005B1713" w14:paraId="5DA00C98" w14:textId="77777777" w:rsidTr="00D55925">
        <w:tc>
          <w:tcPr>
            <w:tcW w:w="1987" w:type="dxa"/>
            <w:vMerge/>
          </w:tcPr>
          <w:p w14:paraId="04FE53D0" w14:textId="77777777"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c>
          <w:tcPr>
            <w:tcW w:w="4991" w:type="dxa"/>
          </w:tcPr>
          <w:p w14:paraId="2BE1FB40" w14:textId="0A160B2E"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הנחה</w:t>
            </w:r>
            <w:r w:rsidR="00F058F8">
              <w:rPr>
                <w:rFonts w:ascii="David" w:hAnsi="David" w:hint="cs"/>
                <w:sz w:val="28"/>
                <w:szCs w:val="28"/>
                <w:rtl/>
              </w:rPr>
              <w:t xml:space="preserve"> עד</w:t>
            </w:r>
            <w:r w:rsidRPr="005B1713">
              <w:rPr>
                <w:rFonts w:ascii="David" w:hAnsi="David" w:hint="cs"/>
                <w:sz w:val="28"/>
                <w:szCs w:val="28"/>
                <w:rtl/>
              </w:rPr>
              <w:t xml:space="preserve"> </w:t>
            </w:r>
            <w:r w:rsidR="00860A36">
              <w:rPr>
                <w:rFonts w:ascii="David" w:hAnsi="David" w:hint="cs"/>
                <w:sz w:val="28"/>
                <w:szCs w:val="28"/>
                <w:rtl/>
              </w:rPr>
              <w:t>6</w:t>
            </w:r>
            <w:r w:rsidRPr="005B1713">
              <w:rPr>
                <w:rFonts w:ascii="David" w:hAnsi="David" w:hint="cs"/>
                <w:sz w:val="28"/>
                <w:szCs w:val="28"/>
                <w:rtl/>
              </w:rPr>
              <w:t>%</w:t>
            </w:r>
          </w:p>
        </w:tc>
        <w:tc>
          <w:tcPr>
            <w:tcW w:w="1254" w:type="dxa"/>
          </w:tcPr>
          <w:p w14:paraId="177091EE" w14:textId="7090CD95"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3</w:t>
            </w:r>
          </w:p>
        </w:tc>
      </w:tr>
      <w:tr w:rsidR="005B1713" w:rsidRPr="005B1713" w14:paraId="5781BDD3" w14:textId="77777777" w:rsidTr="00D55925">
        <w:tc>
          <w:tcPr>
            <w:tcW w:w="1987" w:type="dxa"/>
            <w:vMerge/>
          </w:tcPr>
          <w:p w14:paraId="60101DBA" w14:textId="77777777"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c>
          <w:tcPr>
            <w:tcW w:w="4991" w:type="dxa"/>
          </w:tcPr>
          <w:p w14:paraId="655141BC" w14:textId="5B9F4672"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הנחה</w:t>
            </w:r>
            <w:r w:rsidR="00F058F8">
              <w:rPr>
                <w:rFonts w:ascii="David" w:hAnsi="David" w:hint="cs"/>
                <w:sz w:val="28"/>
                <w:szCs w:val="28"/>
                <w:rtl/>
              </w:rPr>
              <w:t xml:space="preserve"> עד</w:t>
            </w:r>
            <w:r w:rsidRPr="005B1713">
              <w:rPr>
                <w:rFonts w:ascii="David" w:hAnsi="David" w:hint="cs"/>
                <w:sz w:val="28"/>
                <w:szCs w:val="28"/>
                <w:rtl/>
              </w:rPr>
              <w:t xml:space="preserve"> </w:t>
            </w:r>
            <w:r w:rsidR="00F058F8">
              <w:rPr>
                <w:rFonts w:ascii="David" w:hAnsi="David" w:hint="cs"/>
                <w:sz w:val="28"/>
                <w:szCs w:val="28"/>
                <w:rtl/>
              </w:rPr>
              <w:t>8</w:t>
            </w:r>
            <w:r w:rsidRPr="005B1713">
              <w:rPr>
                <w:rFonts w:ascii="David" w:hAnsi="David" w:hint="cs"/>
                <w:sz w:val="28"/>
                <w:szCs w:val="28"/>
                <w:rtl/>
              </w:rPr>
              <w:t>%</w:t>
            </w:r>
          </w:p>
        </w:tc>
        <w:tc>
          <w:tcPr>
            <w:tcW w:w="1254" w:type="dxa"/>
          </w:tcPr>
          <w:p w14:paraId="7953A8FA" w14:textId="2C9598CD"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4</w:t>
            </w:r>
          </w:p>
        </w:tc>
      </w:tr>
      <w:tr w:rsidR="005B1713" w:rsidRPr="005B1713" w14:paraId="286B0C5B" w14:textId="77777777" w:rsidTr="00D55925">
        <w:tc>
          <w:tcPr>
            <w:tcW w:w="1987" w:type="dxa"/>
            <w:vMerge/>
          </w:tcPr>
          <w:p w14:paraId="275C331A" w14:textId="77777777"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c>
          <w:tcPr>
            <w:tcW w:w="4991" w:type="dxa"/>
          </w:tcPr>
          <w:p w14:paraId="1721320E" w14:textId="320AFD3E"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הנחה</w:t>
            </w:r>
            <w:r w:rsidR="00F058F8">
              <w:rPr>
                <w:rFonts w:ascii="David" w:hAnsi="David" w:hint="cs"/>
                <w:sz w:val="28"/>
                <w:szCs w:val="28"/>
                <w:rtl/>
              </w:rPr>
              <w:t xml:space="preserve"> עד</w:t>
            </w:r>
            <w:r w:rsidRPr="005B1713">
              <w:rPr>
                <w:rFonts w:ascii="David" w:hAnsi="David" w:hint="cs"/>
                <w:sz w:val="28"/>
                <w:szCs w:val="28"/>
                <w:rtl/>
              </w:rPr>
              <w:t xml:space="preserve"> </w:t>
            </w:r>
            <w:r w:rsidR="00F058F8">
              <w:rPr>
                <w:rFonts w:ascii="David" w:hAnsi="David" w:hint="cs"/>
                <w:sz w:val="28"/>
                <w:szCs w:val="28"/>
                <w:rtl/>
              </w:rPr>
              <w:t>10</w:t>
            </w:r>
            <w:r w:rsidRPr="005B1713">
              <w:rPr>
                <w:rFonts w:ascii="David" w:hAnsi="David" w:hint="cs"/>
                <w:sz w:val="28"/>
                <w:szCs w:val="28"/>
                <w:rtl/>
              </w:rPr>
              <w:t>%</w:t>
            </w:r>
          </w:p>
        </w:tc>
        <w:tc>
          <w:tcPr>
            <w:tcW w:w="1254" w:type="dxa"/>
          </w:tcPr>
          <w:p w14:paraId="6F8A131B" w14:textId="329CBE2C"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5</w:t>
            </w:r>
          </w:p>
        </w:tc>
      </w:tr>
      <w:tr w:rsidR="005B1713" w:rsidRPr="005B1713" w14:paraId="6A1275D3" w14:textId="77777777" w:rsidTr="00D55925">
        <w:tc>
          <w:tcPr>
            <w:tcW w:w="1987" w:type="dxa"/>
            <w:vMerge w:val="restart"/>
          </w:tcPr>
          <w:p w14:paraId="2DC5C98A" w14:textId="2C2391F0"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sidRPr="005B1713">
              <w:rPr>
                <w:rFonts w:ascii="David" w:hAnsi="David" w:hint="cs"/>
                <w:sz w:val="28"/>
                <w:szCs w:val="28"/>
                <w:rtl/>
              </w:rPr>
              <w:t>איכות</w:t>
            </w:r>
          </w:p>
        </w:tc>
        <w:tc>
          <w:tcPr>
            <w:tcW w:w="4991" w:type="dxa"/>
          </w:tcPr>
          <w:p w14:paraId="17D17BBE" w14:textId="794A5F2B" w:rsidR="005B1713" w:rsidRPr="005B1713" w:rsidRDefault="00A415D2"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התרשמות מתוצרים רלוונטיים</w:t>
            </w:r>
          </w:p>
        </w:tc>
        <w:tc>
          <w:tcPr>
            <w:tcW w:w="1254" w:type="dxa"/>
          </w:tcPr>
          <w:p w14:paraId="5A84DBDF" w14:textId="130C24CA" w:rsidR="005B1713" w:rsidRPr="005B1713" w:rsidRDefault="003B2A8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8</w:t>
            </w:r>
          </w:p>
        </w:tc>
      </w:tr>
      <w:tr w:rsidR="005B1713" w:rsidRPr="005B1713" w14:paraId="0E203ED2" w14:textId="77777777" w:rsidTr="00D55925">
        <w:tc>
          <w:tcPr>
            <w:tcW w:w="1987" w:type="dxa"/>
            <w:vMerge/>
          </w:tcPr>
          <w:p w14:paraId="13490FF5" w14:textId="77777777"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c>
          <w:tcPr>
            <w:tcW w:w="4991" w:type="dxa"/>
          </w:tcPr>
          <w:p w14:paraId="74F5EC3D" w14:textId="0B7CB540" w:rsidR="005B1713" w:rsidRPr="005B1713" w:rsidRDefault="00A415D2"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התרשמות מצוות התכנון (ע"פ פירוט קורות חיים) לרבות ניסיון, השכלה רלוונטית</w:t>
            </w:r>
          </w:p>
        </w:tc>
        <w:tc>
          <w:tcPr>
            <w:tcW w:w="1254" w:type="dxa"/>
          </w:tcPr>
          <w:p w14:paraId="1974CFE2" w14:textId="21F8429F" w:rsidR="005B1713" w:rsidRPr="005B1713" w:rsidRDefault="003B2A8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Pr>
            </w:pPr>
            <w:r>
              <w:rPr>
                <w:rFonts w:ascii="David" w:hAnsi="David" w:hint="cs"/>
                <w:sz w:val="28"/>
                <w:szCs w:val="28"/>
                <w:rtl/>
              </w:rPr>
              <w:t>8</w:t>
            </w:r>
          </w:p>
        </w:tc>
      </w:tr>
      <w:tr w:rsidR="005B1713" w:rsidRPr="005B1713" w14:paraId="7DE10F85" w14:textId="77777777" w:rsidTr="00D55925">
        <w:tc>
          <w:tcPr>
            <w:tcW w:w="1987" w:type="dxa"/>
            <w:vMerge/>
          </w:tcPr>
          <w:p w14:paraId="613F161D" w14:textId="77777777"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c>
          <w:tcPr>
            <w:tcW w:w="4991" w:type="dxa"/>
          </w:tcPr>
          <w:p w14:paraId="4C40370B" w14:textId="60984931" w:rsidR="005B1713" w:rsidRPr="005B1713" w:rsidRDefault="00A415D2"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ה</w:t>
            </w:r>
            <w:r w:rsidR="003B2A83">
              <w:rPr>
                <w:rFonts w:ascii="David" w:hAnsi="David" w:hint="cs"/>
                <w:sz w:val="28"/>
                <w:szCs w:val="28"/>
                <w:rtl/>
              </w:rPr>
              <w:t>תרשמות מהמלצות</w:t>
            </w:r>
          </w:p>
        </w:tc>
        <w:tc>
          <w:tcPr>
            <w:tcW w:w="1254" w:type="dxa"/>
          </w:tcPr>
          <w:p w14:paraId="568C7909" w14:textId="19049090" w:rsidR="005B1713" w:rsidRPr="005B1713" w:rsidRDefault="003B2A8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5</w:t>
            </w:r>
          </w:p>
        </w:tc>
      </w:tr>
      <w:tr w:rsidR="005B1713" w:rsidRPr="005B1713" w14:paraId="6C264C66" w14:textId="77777777" w:rsidTr="00D55925">
        <w:tc>
          <w:tcPr>
            <w:tcW w:w="1987" w:type="dxa"/>
            <w:vMerge/>
          </w:tcPr>
          <w:p w14:paraId="244D9E92" w14:textId="77777777" w:rsidR="005B1713" w:rsidRPr="005B1713" w:rsidRDefault="005B1713"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c>
          <w:tcPr>
            <w:tcW w:w="4991" w:type="dxa"/>
          </w:tcPr>
          <w:p w14:paraId="50C910C5" w14:textId="5232ECF8" w:rsidR="005B1713" w:rsidRPr="005B1713" w:rsidRDefault="00E54CB0"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 xml:space="preserve">ניסיון מוכח עם רשויות </w:t>
            </w:r>
            <w:r w:rsidR="00FC2EFE">
              <w:rPr>
                <w:rFonts w:ascii="David" w:hAnsi="David" w:hint="cs"/>
                <w:sz w:val="28"/>
                <w:szCs w:val="28"/>
                <w:rtl/>
              </w:rPr>
              <w:t xml:space="preserve">גדולות </w:t>
            </w:r>
            <w:r w:rsidR="00663440">
              <w:rPr>
                <w:rFonts w:ascii="David" w:hAnsi="David" w:hint="cs"/>
                <w:sz w:val="28"/>
                <w:szCs w:val="28"/>
                <w:rtl/>
              </w:rPr>
              <w:t xml:space="preserve">לאזורי תעשייה ותעסוקה שאמורים להתכתב </w:t>
            </w:r>
            <w:r w:rsidR="00663440" w:rsidRPr="003B2A83">
              <w:rPr>
                <w:rFonts w:ascii="David" w:hAnsi="David" w:hint="cs"/>
                <w:b/>
                <w:bCs/>
                <w:sz w:val="28"/>
                <w:szCs w:val="28"/>
                <w:rtl/>
              </w:rPr>
              <w:t xml:space="preserve">עם מגמות </w:t>
            </w:r>
            <w:r w:rsidR="00FC2EFE" w:rsidRPr="003B2A83">
              <w:rPr>
                <w:rFonts w:ascii="David" w:hAnsi="David" w:hint="cs"/>
                <w:b/>
                <w:bCs/>
                <w:sz w:val="28"/>
                <w:szCs w:val="28"/>
                <w:rtl/>
              </w:rPr>
              <w:t>מרחביות</w:t>
            </w:r>
            <w:r w:rsidR="003B2A83">
              <w:rPr>
                <w:rFonts w:ascii="David" w:hAnsi="David" w:hint="cs"/>
                <w:sz w:val="28"/>
                <w:szCs w:val="28"/>
                <w:rtl/>
              </w:rPr>
              <w:t xml:space="preserve"> </w:t>
            </w:r>
            <w:r w:rsidR="003B2A83" w:rsidRPr="003B2A83">
              <w:rPr>
                <w:rFonts w:ascii="David" w:hAnsi="David" w:hint="cs"/>
                <w:b/>
                <w:bCs/>
                <w:sz w:val="28"/>
                <w:szCs w:val="28"/>
                <w:rtl/>
              </w:rPr>
              <w:t>ואזוריות</w:t>
            </w:r>
            <w:r w:rsidR="00BA4C37" w:rsidRPr="003B2A83">
              <w:rPr>
                <w:rFonts w:ascii="David" w:hAnsi="David" w:hint="cs"/>
                <w:sz w:val="28"/>
                <w:szCs w:val="28"/>
                <w:rtl/>
              </w:rPr>
              <w:t xml:space="preserve"> </w:t>
            </w:r>
            <w:r w:rsidR="00BA4C37">
              <w:rPr>
                <w:rFonts w:ascii="David" w:hAnsi="David" w:hint="cs"/>
                <w:sz w:val="28"/>
                <w:szCs w:val="28"/>
                <w:rtl/>
              </w:rPr>
              <w:t>ותוצר דומה</w:t>
            </w:r>
          </w:p>
        </w:tc>
        <w:tc>
          <w:tcPr>
            <w:tcW w:w="1254" w:type="dxa"/>
          </w:tcPr>
          <w:p w14:paraId="4C952537" w14:textId="294781CE" w:rsidR="005B1713" w:rsidRPr="005B1713" w:rsidRDefault="001615DF" w:rsidP="00D5592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6</w:t>
            </w:r>
          </w:p>
        </w:tc>
      </w:tr>
      <w:tr w:rsidR="00B37575" w:rsidRPr="005B1713" w14:paraId="277A4B79" w14:textId="77777777" w:rsidTr="00D55925">
        <w:tc>
          <w:tcPr>
            <w:tcW w:w="1987" w:type="dxa"/>
            <w:vMerge/>
          </w:tcPr>
          <w:p w14:paraId="144DCD0F" w14:textId="77777777" w:rsidR="00B37575" w:rsidRPr="005B1713" w:rsidRDefault="00B37575" w:rsidP="00B3757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c>
          <w:tcPr>
            <w:tcW w:w="4991" w:type="dxa"/>
          </w:tcPr>
          <w:p w14:paraId="07C0706D" w14:textId="6F475684" w:rsidR="00B37575" w:rsidRPr="005B1713" w:rsidRDefault="00960624" w:rsidP="00B3757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r>
              <w:rPr>
                <w:rFonts w:ascii="David" w:hAnsi="David" w:hint="cs"/>
                <w:sz w:val="28"/>
                <w:szCs w:val="28"/>
                <w:rtl/>
              </w:rPr>
              <w:t>סה"כ ניקוד</w:t>
            </w:r>
          </w:p>
        </w:tc>
        <w:tc>
          <w:tcPr>
            <w:tcW w:w="1254" w:type="dxa"/>
          </w:tcPr>
          <w:p w14:paraId="7CA5AD02" w14:textId="33A9284D" w:rsidR="00B37575" w:rsidRPr="005B1713" w:rsidRDefault="00B37575" w:rsidP="00B37575">
            <w:pPr>
              <w:pStyle w:val="Normal2"/>
              <w:tabs>
                <w:tab w:val="left" w:pos="567"/>
                <w:tab w:val="left" w:pos="1134"/>
                <w:tab w:val="left" w:pos="1701"/>
                <w:tab w:val="left" w:pos="2268"/>
                <w:tab w:val="left" w:pos="2835"/>
              </w:tabs>
              <w:spacing w:after="0" w:line="240" w:lineRule="auto"/>
              <w:ind w:left="0"/>
              <w:jc w:val="center"/>
              <w:rPr>
                <w:rFonts w:ascii="David" w:hAnsi="David"/>
                <w:sz w:val="28"/>
                <w:szCs w:val="28"/>
                <w:rtl/>
              </w:rPr>
            </w:pPr>
          </w:p>
        </w:tc>
      </w:tr>
    </w:tbl>
    <w:p w14:paraId="20052FE7" w14:textId="77777777" w:rsidR="00364E98" w:rsidRPr="005B1713" w:rsidRDefault="00364E98" w:rsidP="001615DF">
      <w:pPr>
        <w:pStyle w:val="Normal2"/>
        <w:tabs>
          <w:tab w:val="left" w:pos="567"/>
          <w:tab w:val="left" w:pos="1134"/>
          <w:tab w:val="left" w:pos="1701"/>
          <w:tab w:val="left" w:pos="2268"/>
          <w:tab w:val="left" w:pos="2835"/>
        </w:tabs>
        <w:spacing w:after="0" w:line="240" w:lineRule="auto"/>
        <w:ind w:left="1440"/>
        <w:jc w:val="center"/>
        <w:rPr>
          <w:rFonts w:ascii="David" w:hAnsi="David"/>
          <w:sz w:val="28"/>
          <w:szCs w:val="28"/>
          <w:rtl/>
        </w:rPr>
      </w:pPr>
    </w:p>
    <w:sectPr w:rsidR="00364E98" w:rsidRPr="005B171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E4685" w14:textId="77777777" w:rsidR="00961B59" w:rsidRDefault="00961B59" w:rsidP="008E4275">
      <w:r>
        <w:separator/>
      </w:r>
    </w:p>
  </w:endnote>
  <w:endnote w:type="continuationSeparator" w:id="0">
    <w:p w14:paraId="71A2B8CE" w14:textId="77777777" w:rsidR="00961B59" w:rsidRDefault="00961B59" w:rsidP="008E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C0C07" w14:textId="77777777" w:rsidR="00961B59" w:rsidRDefault="00961B59" w:rsidP="008E4275">
      <w:r>
        <w:separator/>
      </w:r>
    </w:p>
  </w:footnote>
  <w:footnote w:type="continuationSeparator" w:id="0">
    <w:p w14:paraId="0E9231B5" w14:textId="77777777" w:rsidR="00961B59" w:rsidRDefault="00961B59" w:rsidP="008E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B527" w14:textId="419216AF" w:rsidR="008E4275" w:rsidRDefault="008E4275">
    <w:pPr>
      <w:pStyle w:val="a3"/>
    </w:pPr>
    <w:r>
      <w:rPr>
        <w:rFonts w:eastAsiaTheme="minorHAnsi" w:cs="Times New Roman"/>
        <w:noProof/>
        <w:sz w:val="24"/>
        <w:szCs w:val="24"/>
        <w:lang w:val="en-US" w:eastAsia="en-US"/>
      </w:rPr>
      <mc:AlternateContent>
        <mc:Choice Requires="wps">
          <w:drawing>
            <wp:anchor distT="0" distB="0" distL="114300" distR="114300" simplePos="0" relativeHeight="251659264" behindDoc="0" locked="0" layoutInCell="1" allowOverlap="1" wp14:anchorId="7E5BD0BE" wp14:editId="2958CF64">
              <wp:simplePos x="0" y="0"/>
              <wp:positionH relativeFrom="page">
                <wp:posOffset>4572000</wp:posOffset>
              </wp:positionH>
              <wp:positionV relativeFrom="paragraph">
                <wp:posOffset>-441960</wp:posOffset>
              </wp:positionV>
              <wp:extent cx="1998345" cy="891540"/>
              <wp:effectExtent l="0" t="0" r="1905"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40B53" w14:textId="77777777" w:rsidR="008E4275" w:rsidRDefault="008E4275" w:rsidP="008E4275">
                          <w:pPr>
                            <w:pStyle w:val="1"/>
                            <w:rPr>
                              <w:rFonts w:cs="Traditional Arabic"/>
                              <w:b/>
                              <w:bCs/>
                              <w:color w:val="000080"/>
                              <w:lang w:bidi="ar-SA"/>
                            </w:rPr>
                          </w:pPr>
                          <w:r>
                            <w:rPr>
                              <w:rFonts w:cs="Traditional Arabic"/>
                              <w:b/>
                              <w:bCs/>
                              <w:color w:val="000080"/>
                              <w:sz w:val="38"/>
                              <w:szCs w:val="38"/>
                              <w:rtl/>
                              <w:lang w:bidi="ar-SA"/>
                            </w:rPr>
                            <w:t>بـلـديـة رهـــط</w:t>
                          </w:r>
                        </w:p>
                        <w:p w14:paraId="50134432" w14:textId="77777777" w:rsidR="008E4275" w:rsidRDefault="008E4275" w:rsidP="008E4275">
                          <w:pPr>
                            <w:pStyle w:val="2"/>
                            <w:jc w:val="center"/>
                            <w:rPr>
                              <w:rFonts w:cs="David"/>
                              <w:i w:val="0"/>
                              <w:iCs w:val="0"/>
                              <w:color w:val="000080"/>
                              <w:sz w:val="44"/>
                              <w:szCs w:val="44"/>
                              <w:lang w:bidi="ar-SA"/>
                            </w:rPr>
                          </w:pPr>
                          <w:r>
                            <w:rPr>
                              <w:rFonts w:cs="David"/>
                              <w:i w:val="0"/>
                              <w:iCs w:val="0"/>
                              <w:color w:val="000080"/>
                              <w:sz w:val="44"/>
                              <w:szCs w:val="44"/>
                              <w:rtl/>
                            </w:rPr>
                            <w:t>עיריית</w:t>
                          </w:r>
                          <w:r>
                            <w:rPr>
                              <w:rFonts w:cs="Times New Roman"/>
                              <w:i w:val="0"/>
                              <w:iCs w:val="0"/>
                              <w:color w:val="000080"/>
                              <w:sz w:val="44"/>
                              <w:szCs w:val="44"/>
                              <w:rtl/>
                              <w:lang w:bidi="ar-SA"/>
                            </w:rPr>
                            <w:t xml:space="preserve"> </w:t>
                          </w:r>
                          <w:r>
                            <w:rPr>
                              <w:rFonts w:cs="David"/>
                              <w:i w:val="0"/>
                              <w:iCs w:val="0"/>
                              <w:color w:val="000080"/>
                              <w:sz w:val="44"/>
                              <w:szCs w:val="44"/>
                              <w:rtl/>
                            </w:rPr>
                            <w:t>רהט</w:t>
                          </w:r>
                        </w:p>
                        <w:p w14:paraId="0E2C123A" w14:textId="77777777" w:rsidR="008E4275" w:rsidRDefault="008E4275" w:rsidP="008E4275">
                          <w:pPr>
                            <w:pStyle w:val="2"/>
                            <w:jc w:val="center"/>
                            <w:rPr>
                              <w:rFonts w:cs="Narkisim"/>
                              <w:b w:val="0"/>
                              <w:bCs w:val="0"/>
                              <w:color w:val="000080"/>
                              <w:sz w:val="44"/>
                              <w:szCs w:val="44"/>
                              <w:rtl/>
                              <w:lang w:bidi="ar-SA"/>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5BD0BE" id="_x0000_t202" coordsize="21600,21600" o:spt="202" path="m,l,21600r21600,l21600,xe">
              <v:stroke joinstyle="miter"/>
              <v:path gradientshapeok="t" o:connecttype="rect"/>
            </v:shapetype>
            <v:shape id="Text Box 15" o:spid="_x0000_s1026" type="#_x0000_t202" style="position:absolute;margin-left:5in;margin-top:-34.8pt;width:157.35pt;height:7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" stroked="f">
              <v:textbox>
                <w:txbxContent>
                  <w:p w14:paraId="23640B53" w14:textId="77777777" w:rsidR="008E4275" w:rsidRDefault="008E4275" w:rsidP="008E4275">
                    <w:pPr>
                      <w:pStyle w:val="Heading1"/>
                      <w:rPr>
                        <w:rFonts w:cs="Traditional Arabic"/>
                        <w:b/>
                        <w:bCs/>
                        <w:color w:val="000080"/>
                        <w:lang w:bidi="ar-SA"/>
                      </w:rPr>
                    </w:pPr>
                    <w:r>
                      <w:rPr>
                        <w:rFonts w:cs="Traditional Arabic"/>
                        <w:b/>
                        <w:bCs/>
                        <w:color w:val="000080"/>
                        <w:sz w:val="38"/>
                        <w:szCs w:val="38"/>
                        <w:rtl/>
                        <w:lang w:bidi="ar-SA"/>
                      </w:rPr>
                      <w:t>بـلـديـة رهـــط</w:t>
                    </w:r>
                  </w:p>
                  <w:p w14:paraId="50134432" w14:textId="77777777" w:rsidR="008E4275" w:rsidRDefault="008E4275" w:rsidP="008E4275">
                    <w:pPr>
                      <w:pStyle w:val="Heading2"/>
                      <w:jc w:val="center"/>
                      <w:rPr>
                        <w:rFonts w:cs="David"/>
                        <w:i w:val="0"/>
                        <w:iCs w:val="0"/>
                        <w:color w:val="000080"/>
                        <w:sz w:val="44"/>
                        <w:szCs w:val="44"/>
                        <w:lang w:bidi="ar-SA"/>
                      </w:rPr>
                    </w:pPr>
                    <w:r>
                      <w:rPr>
                        <w:rFonts w:cs="David"/>
                        <w:i w:val="0"/>
                        <w:iCs w:val="0"/>
                        <w:color w:val="000080"/>
                        <w:sz w:val="44"/>
                        <w:szCs w:val="44"/>
                        <w:rtl/>
                      </w:rPr>
                      <w:t>עיריית</w:t>
                    </w:r>
                    <w:r>
                      <w:rPr>
                        <w:rFonts w:cs="Times New Roman"/>
                        <w:i w:val="0"/>
                        <w:iCs w:val="0"/>
                        <w:color w:val="000080"/>
                        <w:sz w:val="44"/>
                        <w:szCs w:val="44"/>
                        <w:rtl/>
                        <w:lang w:bidi="ar-SA"/>
                      </w:rPr>
                      <w:t xml:space="preserve"> </w:t>
                    </w:r>
                    <w:r>
                      <w:rPr>
                        <w:rFonts w:cs="David"/>
                        <w:i w:val="0"/>
                        <w:iCs w:val="0"/>
                        <w:color w:val="000080"/>
                        <w:sz w:val="44"/>
                        <w:szCs w:val="44"/>
                        <w:rtl/>
                      </w:rPr>
                      <w:t>רהט</w:t>
                    </w:r>
                  </w:p>
                  <w:p w14:paraId="0E2C123A" w14:textId="77777777" w:rsidR="008E4275" w:rsidRDefault="008E4275" w:rsidP="008E4275">
                    <w:pPr>
                      <w:pStyle w:val="Heading2"/>
                      <w:jc w:val="center"/>
                      <w:rPr>
                        <w:rFonts w:cs="Narkisim"/>
                        <w:b w:val="0"/>
                        <w:bCs w:val="0"/>
                        <w:color w:val="000080"/>
                        <w:sz w:val="44"/>
                        <w:szCs w:val="44"/>
                        <w:rtl/>
                        <w:lang w:bidi="ar-SA"/>
                      </w:rPr>
                    </w:pPr>
                  </w:p>
                </w:txbxContent>
              </v:textbox>
              <w10:wrap anchorx="page"/>
            </v:shape>
          </w:pict>
        </mc:Fallback>
      </mc:AlternateContent>
    </w:r>
    <w:r>
      <w:rPr>
        <w:noProof/>
        <w:lang w:val="en-US" w:eastAsia="en-US"/>
        <w14:ligatures w14:val="standardContextual"/>
      </w:rPr>
      <w:drawing>
        <wp:anchor distT="0" distB="0" distL="114300" distR="114300" simplePos="0" relativeHeight="251660288" behindDoc="0" locked="0" layoutInCell="1" allowOverlap="1" wp14:anchorId="65E5A248" wp14:editId="39BDFB03">
          <wp:simplePos x="0" y="0"/>
          <wp:positionH relativeFrom="margin">
            <wp:posOffset>784860</wp:posOffset>
          </wp:positionH>
          <wp:positionV relativeFrom="margin">
            <wp:posOffset>-838200</wp:posOffset>
          </wp:positionV>
          <wp:extent cx="759460" cy="742950"/>
          <wp:effectExtent l="0" t="0" r="2540" b="0"/>
          <wp:wrapSquare wrapText="bothSides"/>
          <wp:docPr id="16" name="תמונה 1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מונה 16" descr="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2A07"/>
    <w:multiLevelType w:val="hybridMultilevel"/>
    <w:tmpl w:val="046C06F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 w15:restartNumberingAfterBreak="0">
    <w:nsid w:val="06FD3C6C"/>
    <w:multiLevelType w:val="hybridMultilevel"/>
    <w:tmpl w:val="9A1A4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454239"/>
    <w:multiLevelType w:val="hybridMultilevel"/>
    <w:tmpl w:val="6D7A6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CBE13F9"/>
    <w:multiLevelType w:val="multilevel"/>
    <w:tmpl w:val="F98AEA0A"/>
    <w:lvl w:ilvl="0">
      <w:start w:val="10"/>
      <w:numFmt w:val="decimal"/>
      <w:lvlText w:val="%1."/>
      <w:lvlJc w:val="left"/>
      <w:pPr>
        <w:ind w:left="360" w:hanging="360"/>
      </w:pPr>
      <w:rPr>
        <w:color w:val="auto"/>
      </w:rPr>
    </w:lvl>
    <w:lvl w:ilvl="1">
      <w:start w:val="1"/>
      <w:numFmt w:val="decimal"/>
      <w:lvlText w:val="%1.%2."/>
      <w:lvlJc w:val="left"/>
      <w:pPr>
        <w:ind w:left="710" w:hanging="360"/>
      </w:pPr>
      <w:rPr>
        <w:color w:val="auto"/>
      </w:rPr>
    </w:lvl>
    <w:lvl w:ilvl="2">
      <w:start w:val="1"/>
      <w:numFmt w:val="decimal"/>
      <w:lvlText w:val="%1.%2.%3."/>
      <w:lvlJc w:val="left"/>
      <w:pPr>
        <w:ind w:left="1420" w:hanging="720"/>
      </w:pPr>
      <w:rPr>
        <w:color w:val="auto"/>
      </w:rPr>
    </w:lvl>
    <w:lvl w:ilvl="3">
      <w:start w:val="1"/>
      <w:numFmt w:val="decimal"/>
      <w:lvlText w:val="%1.%2.%3.%4."/>
      <w:lvlJc w:val="left"/>
      <w:pPr>
        <w:ind w:left="1770" w:hanging="720"/>
      </w:pPr>
      <w:rPr>
        <w:color w:val="auto"/>
      </w:rPr>
    </w:lvl>
    <w:lvl w:ilvl="4">
      <w:start w:val="1"/>
      <w:numFmt w:val="decimal"/>
      <w:lvlText w:val="%1.%2.%3.%4.%5."/>
      <w:lvlJc w:val="left"/>
      <w:pPr>
        <w:ind w:left="2480" w:hanging="1080"/>
      </w:pPr>
      <w:rPr>
        <w:color w:val="auto"/>
      </w:rPr>
    </w:lvl>
    <w:lvl w:ilvl="5">
      <w:start w:val="1"/>
      <w:numFmt w:val="decimal"/>
      <w:lvlText w:val="%1.%2.%3.%4.%5.%6."/>
      <w:lvlJc w:val="left"/>
      <w:pPr>
        <w:ind w:left="2830" w:hanging="1080"/>
      </w:pPr>
      <w:rPr>
        <w:color w:val="auto"/>
      </w:rPr>
    </w:lvl>
    <w:lvl w:ilvl="6">
      <w:start w:val="1"/>
      <w:numFmt w:val="decimal"/>
      <w:lvlText w:val="%1.%2.%3.%4.%5.%6.%7."/>
      <w:lvlJc w:val="left"/>
      <w:pPr>
        <w:ind w:left="3540" w:hanging="1440"/>
      </w:pPr>
      <w:rPr>
        <w:color w:val="auto"/>
      </w:rPr>
    </w:lvl>
    <w:lvl w:ilvl="7">
      <w:start w:val="1"/>
      <w:numFmt w:val="decimal"/>
      <w:lvlText w:val="%1.%2.%3.%4.%5.%6.%7.%8."/>
      <w:lvlJc w:val="left"/>
      <w:pPr>
        <w:ind w:left="3890" w:hanging="1440"/>
      </w:pPr>
      <w:rPr>
        <w:color w:val="auto"/>
      </w:rPr>
    </w:lvl>
    <w:lvl w:ilvl="8">
      <w:start w:val="1"/>
      <w:numFmt w:val="decimal"/>
      <w:lvlText w:val="%1.%2.%3.%4.%5.%6.%7.%8.%9."/>
      <w:lvlJc w:val="left"/>
      <w:pPr>
        <w:ind w:left="4240" w:hanging="1440"/>
      </w:pPr>
      <w:rPr>
        <w:color w:val="auto"/>
      </w:rPr>
    </w:lvl>
  </w:abstractNum>
  <w:abstractNum w:abstractNumId="4" w15:restartNumberingAfterBreak="0">
    <w:nsid w:val="3DE130F7"/>
    <w:multiLevelType w:val="hybridMultilevel"/>
    <w:tmpl w:val="704C751E"/>
    <w:lvl w:ilvl="0" w:tplc="7132FCA8">
      <w:start w:val="16"/>
      <w:numFmt w:val="bullet"/>
      <w:lvlText w:val="-"/>
      <w:lvlJc w:val="left"/>
      <w:pPr>
        <w:ind w:left="2061" w:hanging="360"/>
      </w:pPr>
      <w:rPr>
        <w:rFonts w:ascii="David" w:eastAsia="Times New Roman" w:hAnsi="David" w:cs="David"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 w15:restartNumberingAfterBreak="0">
    <w:nsid w:val="410C3C24"/>
    <w:multiLevelType w:val="hybridMultilevel"/>
    <w:tmpl w:val="D5A82A46"/>
    <w:lvl w:ilvl="0" w:tplc="0409001B">
      <w:start w:val="1"/>
      <w:numFmt w:val="lowerRoman"/>
      <w:lvlText w:val="%1."/>
      <w:lvlJc w:val="righ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6" w15:restartNumberingAfterBreak="0">
    <w:nsid w:val="42C01205"/>
    <w:multiLevelType w:val="hybridMultilevel"/>
    <w:tmpl w:val="E7649C12"/>
    <w:lvl w:ilvl="0" w:tplc="0409001B">
      <w:start w:val="1"/>
      <w:numFmt w:val="lowerRoman"/>
      <w:lvlText w:val="%1."/>
      <w:lvlJc w:val="righ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7" w15:restartNumberingAfterBreak="0">
    <w:nsid w:val="495F7A67"/>
    <w:multiLevelType w:val="hybridMultilevel"/>
    <w:tmpl w:val="245658F6"/>
    <w:lvl w:ilvl="0" w:tplc="0409001B">
      <w:start w:val="1"/>
      <w:numFmt w:val="lowerRoman"/>
      <w:lvlText w:val="%1."/>
      <w:lvlJc w:val="righ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8" w15:restartNumberingAfterBreak="0">
    <w:nsid w:val="66522242"/>
    <w:multiLevelType w:val="hybridMultilevel"/>
    <w:tmpl w:val="B51A1F60"/>
    <w:lvl w:ilvl="0" w:tplc="00FC3864">
      <w:start w:val="1"/>
      <w:numFmt w:val="decimal"/>
      <w:lvlText w:val="%1."/>
      <w:lvlJc w:val="left"/>
      <w:pPr>
        <w:ind w:left="360" w:hanging="360"/>
      </w:pPr>
      <w:rPr>
        <w:rFonts w:ascii="Times New Roman" w:hAnsi="Times New Roman" w:cs="Times New Roman" w:hint="default"/>
        <w:sz w:val="28"/>
      </w:rPr>
    </w:lvl>
    <w:lvl w:ilvl="1" w:tplc="04090001">
      <w:start w:val="1"/>
      <w:numFmt w:val="bullet"/>
      <w:lvlText w:val=""/>
      <w:lvlJc w:val="left"/>
      <w:pPr>
        <w:ind w:left="927" w:hanging="360"/>
      </w:pPr>
      <w:rPr>
        <w:rFonts w:ascii="Symbol" w:hAnsi="Symbol" w:hint="default"/>
      </w:rPr>
    </w:lvl>
    <w:lvl w:ilvl="2" w:tplc="0409001B">
      <w:start w:val="1"/>
      <w:numFmt w:val="lowerRoman"/>
      <w:lvlText w:val="%3."/>
      <w:lvlJc w:val="right"/>
      <w:pPr>
        <w:ind w:left="1173"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9540C4D"/>
    <w:multiLevelType w:val="hybridMultilevel"/>
    <w:tmpl w:val="47EA2ED8"/>
    <w:lvl w:ilvl="0" w:tplc="0409000F">
      <w:start w:val="1"/>
      <w:numFmt w:val="decimal"/>
      <w:lvlText w:val="%1."/>
      <w:lvlJc w:val="left"/>
      <w:pPr>
        <w:tabs>
          <w:tab w:val="num" w:pos="153"/>
        </w:tabs>
        <w:ind w:left="153" w:hanging="360"/>
      </w:pPr>
    </w:lvl>
    <w:lvl w:ilvl="1" w:tplc="04090019">
      <w:start w:val="1"/>
      <w:numFmt w:val="lowerLetter"/>
      <w:lvlText w:val="%2."/>
      <w:lvlJc w:val="left"/>
      <w:pPr>
        <w:tabs>
          <w:tab w:val="num" w:pos="873"/>
        </w:tabs>
        <w:ind w:left="873" w:hanging="360"/>
      </w:pPr>
    </w:lvl>
    <w:lvl w:ilvl="2" w:tplc="0409001B">
      <w:start w:val="1"/>
      <w:numFmt w:val="lowerRoman"/>
      <w:lvlText w:val="%3."/>
      <w:lvlJc w:val="right"/>
      <w:pPr>
        <w:tabs>
          <w:tab w:val="num" w:pos="1593"/>
        </w:tabs>
        <w:ind w:left="1593" w:hanging="180"/>
      </w:pPr>
    </w:lvl>
    <w:lvl w:ilvl="3" w:tplc="0409000F">
      <w:start w:val="1"/>
      <w:numFmt w:val="decimal"/>
      <w:lvlText w:val="%4."/>
      <w:lvlJc w:val="left"/>
      <w:pPr>
        <w:tabs>
          <w:tab w:val="num" w:pos="2313"/>
        </w:tabs>
        <w:ind w:left="2313" w:hanging="360"/>
      </w:pPr>
    </w:lvl>
    <w:lvl w:ilvl="4" w:tplc="04090019">
      <w:start w:val="1"/>
      <w:numFmt w:val="lowerLetter"/>
      <w:lvlText w:val="%5."/>
      <w:lvlJc w:val="left"/>
      <w:pPr>
        <w:tabs>
          <w:tab w:val="num" w:pos="3033"/>
        </w:tabs>
        <w:ind w:left="3033" w:hanging="360"/>
      </w:pPr>
    </w:lvl>
    <w:lvl w:ilvl="5" w:tplc="0409001B">
      <w:start w:val="1"/>
      <w:numFmt w:val="lowerRoman"/>
      <w:lvlText w:val="%6."/>
      <w:lvlJc w:val="right"/>
      <w:pPr>
        <w:tabs>
          <w:tab w:val="num" w:pos="3753"/>
        </w:tabs>
        <w:ind w:left="3753" w:hanging="180"/>
      </w:pPr>
    </w:lvl>
    <w:lvl w:ilvl="6" w:tplc="0409000F">
      <w:start w:val="1"/>
      <w:numFmt w:val="decimal"/>
      <w:lvlText w:val="%7."/>
      <w:lvlJc w:val="left"/>
      <w:pPr>
        <w:tabs>
          <w:tab w:val="num" w:pos="4473"/>
        </w:tabs>
        <w:ind w:left="4473" w:hanging="360"/>
      </w:pPr>
    </w:lvl>
    <w:lvl w:ilvl="7" w:tplc="04090019">
      <w:start w:val="1"/>
      <w:numFmt w:val="lowerLetter"/>
      <w:lvlText w:val="%8."/>
      <w:lvlJc w:val="left"/>
      <w:pPr>
        <w:tabs>
          <w:tab w:val="num" w:pos="5193"/>
        </w:tabs>
        <w:ind w:left="5193" w:hanging="360"/>
      </w:pPr>
    </w:lvl>
    <w:lvl w:ilvl="8" w:tplc="0409001B">
      <w:start w:val="1"/>
      <w:numFmt w:val="lowerRoman"/>
      <w:lvlText w:val="%9."/>
      <w:lvlJc w:val="right"/>
      <w:pPr>
        <w:tabs>
          <w:tab w:val="num" w:pos="5913"/>
        </w:tabs>
        <w:ind w:left="5913" w:hanging="180"/>
      </w:pPr>
    </w:lvl>
  </w:abstractNum>
  <w:abstractNum w:abstractNumId="10" w15:restartNumberingAfterBreak="0">
    <w:nsid w:val="7F3D0B1C"/>
    <w:multiLevelType w:val="hybridMultilevel"/>
    <w:tmpl w:val="3FCE14EC"/>
    <w:lvl w:ilvl="0" w:tplc="FAE4AB0A">
      <w:start w:val="3"/>
      <w:numFmt w:val="bullet"/>
      <w:lvlText w:val=""/>
      <w:lvlJc w:val="left"/>
      <w:pPr>
        <w:ind w:left="927" w:hanging="360"/>
      </w:pPr>
      <w:rPr>
        <w:rFonts w:ascii="Symbol" w:eastAsia="Times New Roman" w:hAnsi="Symbol" w:cs="David"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0B"/>
    <w:rsid w:val="000127F8"/>
    <w:rsid w:val="00042D48"/>
    <w:rsid w:val="000A17DC"/>
    <w:rsid w:val="000B42F9"/>
    <w:rsid w:val="000D0F1B"/>
    <w:rsid w:val="000D4F0B"/>
    <w:rsid w:val="000F1F4D"/>
    <w:rsid w:val="00135D1E"/>
    <w:rsid w:val="001436F0"/>
    <w:rsid w:val="00160184"/>
    <w:rsid w:val="00160B2E"/>
    <w:rsid w:val="001615DF"/>
    <w:rsid w:val="001909F3"/>
    <w:rsid w:val="001A273A"/>
    <w:rsid w:val="001A2D2F"/>
    <w:rsid w:val="001B155F"/>
    <w:rsid w:val="001C37C9"/>
    <w:rsid w:val="001C6A94"/>
    <w:rsid w:val="001E2495"/>
    <w:rsid w:val="001F1A68"/>
    <w:rsid w:val="0020463E"/>
    <w:rsid w:val="00205DF6"/>
    <w:rsid w:val="00212B07"/>
    <w:rsid w:val="00260D7D"/>
    <w:rsid w:val="00260E97"/>
    <w:rsid w:val="002E1ED3"/>
    <w:rsid w:val="002F1841"/>
    <w:rsid w:val="002F49B7"/>
    <w:rsid w:val="00300C93"/>
    <w:rsid w:val="00364E98"/>
    <w:rsid w:val="00383182"/>
    <w:rsid w:val="003B2A83"/>
    <w:rsid w:val="003B7D64"/>
    <w:rsid w:val="003E0311"/>
    <w:rsid w:val="0041126E"/>
    <w:rsid w:val="004217DA"/>
    <w:rsid w:val="004845C1"/>
    <w:rsid w:val="00522C55"/>
    <w:rsid w:val="005B1713"/>
    <w:rsid w:val="005E0A7D"/>
    <w:rsid w:val="00626A65"/>
    <w:rsid w:val="006344B5"/>
    <w:rsid w:val="00663440"/>
    <w:rsid w:val="006C55F6"/>
    <w:rsid w:val="006D66AD"/>
    <w:rsid w:val="006D6FC1"/>
    <w:rsid w:val="006F5487"/>
    <w:rsid w:val="00701007"/>
    <w:rsid w:val="0071223F"/>
    <w:rsid w:val="007A0F94"/>
    <w:rsid w:val="007B57DB"/>
    <w:rsid w:val="007B6E85"/>
    <w:rsid w:val="007D0413"/>
    <w:rsid w:val="007F1259"/>
    <w:rsid w:val="00804881"/>
    <w:rsid w:val="00813A4F"/>
    <w:rsid w:val="0083040F"/>
    <w:rsid w:val="00860A36"/>
    <w:rsid w:val="008622C9"/>
    <w:rsid w:val="00880379"/>
    <w:rsid w:val="0089020A"/>
    <w:rsid w:val="008B4227"/>
    <w:rsid w:val="008D7C29"/>
    <w:rsid w:val="008E4275"/>
    <w:rsid w:val="008F0068"/>
    <w:rsid w:val="008F0159"/>
    <w:rsid w:val="00960624"/>
    <w:rsid w:val="00961B59"/>
    <w:rsid w:val="009B1DEB"/>
    <w:rsid w:val="009B60DE"/>
    <w:rsid w:val="009B63ED"/>
    <w:rsid w:val="00A16CCD"/>
    <w:rsid w:val="00A22E62"/>
    <w:rsid w:val="00A415D2"/>
    <w:rsid w:val="00AB0C57"/>
    <w:rsid w:val="00AF4CC7"/>
    <w:rsid w:val="00B238ED"/>
    <w:rsid w:val="00B37575"/>
    <w:rsid w:val="00B55466"/>
    <w:rsid w:val="00BA4C37"/>
    <w:rsid w:val="00BE6B86"/>
    <w:rsid w:val="00BF3F3B"/>
    <w:rsid w:val="00C1227E"/>
    <w:rsid w:val="00C22F07"/>
    <w:rsid w:val="00C23065"/>
    <w:rsid w:val="00C60E0A"/>
    <w:rsid w:val="00C72CEA"/>
    <w:rsid w:val="00CB3456"/>
    <w:rsid w:val="00CF609C"/>
    <w:rsid w:val="00D273F5"/>
    <w:rsid w:val="00D276C3"/>
    <w:rsid w:val="00D55925"/>
    <w:rsid w:val="00D92317"/>
    <w:rsid w:val="00E27158"/>
    <w:rsid w:val="00E54CB0"/>
    <w:rsid w:val="00EB48FD"/>
    <w:rsid w:val="00ED0476"/>
    <w:rsid w:val="00EE78F5"/>
    <w:rsid w:val="00EF431E"/>
    <w:rsid w:val="00F019C7"/>
    <w:rsid w:val="00F058F8"/>
    <w:rsid w:val="00F33112"/>
    <w:rsid w:val="00F40C2A"/>
    <w:rsid w:val="00F46411"/>
    <w:rsid w:val="00F900C7"/>
    <w:rsid w:val="00FC2EFE"/>
    <w:rsid w:val="00FD6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CFE9C"/>
  <w15:chartTrackingRefBased/>
  <w15:docId w15:val="{5263F56D-368C-4E59-94EB-DB3B2F7A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275"/>
    <w:pPr>
      <w:spacing w:after="0" w:line="240" w:lineRule="auto"/>
    </w:pPr>
    <w:rPr>
      <w:rFonts w:ascii="Times New Roman" w:eastAsia="Times New Roman" w:hAnsi="Times New Roman" w:cs="David"/>
      <w:kern w:val="0"/>
      <w:sz w:val="28"/>
      <w:szCs w:val="28"/>
      <w:lang w:val="ru-RU" w:eastAsia="ru-RU" w:bidi="he-IL"/>
      <w14:ligatures w14:val="none"/>
    </w:rPr>
  </w:style>
  <w:style w:type="paragraph" w:styleId="1">
    <w:name w:val="heading 1"/>
    <w:aliases w:val="H2,1,סעיף 1,גוטמן"/>
    <w:basedOn w:val="a"/>
    <w:next w:val="a"/>
    <w:link w:val="10"/>
    <w:qFormat/>
    <w:rsid w:val="008E4275"/>
    <w:pPr>
      <w:keepNext/>
      <w:jc w:val="center"/>
      <w:outlineLvl w:val="0"/>
    </w:pPr>
    <w:rPr>
      <w:color w:val="333399"/>
      <w:sz w:val="40"/>
      <w:szCs w:val="40"/>
      <w:lang w:val="en-US"/>
    </w:rPr>
  </w:style>
  <w:style w:type="paragraph" w:styleId="2">
    <w:name w:val="heading 2"/>
    <w:aliases w:val="תו,Char Char Char Char,Char Char Char,תו Char תו,תו Char Char,תו Char,h2,H21,H22,H211,H23,H212,H221,H2111,H24,H25,H213,H222,H2112,H231,H2121,H2211,H21111,h21,H241,H26,H214,H223,H2113"/>
    <w:basedOn w:val="a"/>
    <w:next w:val="a"/>
    <w:link w:val="20"/>
    <w:semiHidden/>
    <w:unhideWhenUsed/>
    <w:qFormat/>
    <w:rsid w:val="008E4275"/>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nhideWhenUsed/>
    <w:rsid w:val="008E4275"/>
    <w:rPr>
      <w:color w:val="0000FF"/>
      <w:u w:val="single"/>
    </w:rPr>
  </w:style>
  <w:style w:type="paragraph" w:styleId="a3">
    <w:name w:val="header"/>
    <w:basedOn w:val="a"/>
    <w:link w:val="a4"/>
    <w:unhideWhenUsed/>
    <w:rsid w:val="008E4275"/>
    <w:pPr>
      <w:tabs>
        <w:tab w:val="center" w:pos="4153"/>
        <w:tab w:val="right" w:pos="8306"/>
      </w:tabs>
    </w:pPr>
  </w:style>
  <w:style w:type="character" w:customStyle="1" w:styleId="a4">
    <w:name w:val="כותרת עליונה תו"/>
    <w:basedOn w:val="a0"/>
    <w:link w:val="a3"/>
    <w:rsid w:val="008E4275"/>
    <w:rPr>
      <w:rFonts w:ascii="Times New Roman" w:eastAsia="Times New Roman" w:hAnsi="Times New Roman" w:cs="David"/>
      <w:kern w:val="0"/>
      <w:sz w:val="28"/>
      <w:szCs w:val="28"/>
      <w:lang w:val="ru-RU" w:eastAsia="ru-RU" w:bidi="he-IL"/>
      <w14:ligatures w14:val="none"/>
    </w:rPr>
  </w:style>
  <w:style w:type="character" w:customStyle="1" w:styleId="a5">
    <w:name w:val="פיסקת רשימה תו"/>
    <w:aliases w:val="lp1 תו,Bullet List תו,FooterText תו,numbered תו,Paragraphe de liste1 תו,פיסקת bullets תו,LP1 תו,Bullet Number תו,Use Case List Paragraph תו,Num Bullet 1 תו,style 2 תו,מפרט פירוט סעיפים תו,List Paragraph_0 תו,List Paragraph_1 תו"/>
    <w:basedOn w:val="a0"/>
    <w:link w:val="a6"/>
    <w:uiPriority w:val="34"/>
    <w:locked/>
    <w:rsid w:val="008E4275"/>
    <w:rPr>
      <w:rFonts w:ascii="Times New Roman" w:eastAsia="Times New Roman" w:hAnsi="Times New Roman" w:cs="David"/>
      <w:sz w:val="28"/>
      <w:szCs w:val="28"/>
      <w:lang w:val="ru-RU" w:eastAsia="ru-RU"/>
    </w:rPr>
  </w:style>
  <w:style w:type="paragraph" w:styleId="a6">
    <w:name w:val="List Paragraph"/>
    <w:aliases w:val="lp1,Bullet List,FooterText,numbered,Paragraphe de liste1,פיסקת bullets,LP1,Bullet Number,Use Case List Paragraph,Num Bullet 1,style 2,מפרט פירוט סעיפים,List Paragraph_0,List Paragraph_1"/>
    <w:basedOn w:val="a"/>
    <w:link w:val="a5"/>
    <w:uiPriority w:val="34"/>
    <w:qFormat/>
    <w:rsid w:val="008E4275"/>
    <w:pPr>
      <w:ind w:left="720"/>
    </w:pPr>
    <w:rPr>
      <w:kern w:val="2"/>
      <w:lang w:bidi="ar-SA"/>
      <w14:ligatures w14:val="standardContextual"/>
    </w:rPr>
  </w:style>
  <w:style w:type="paragraph" w:customStyle="1" w:styleId="Normal2">
    <w:name w:val="Normal 2 תו"/>
    <w:basedOn w:val="a"/>
    <w:rsid w:val="008E4275"/>
    <w:pPr>
      <w:bidi/>
      <w:spacing w:after="240" w:line="360" w:lineRule="auto"/>
      <w:ind w:left="1134"/>
      <w:jc w:val="both"/>
    </w:pPr>
    <w:rPr>
      <w:rFonts w:ascii="Arial" w:hAnsi="Arial"/>
      <w:sz w:val="20"/>
      <w:szCs w:val="24"/>
      <w:lang w:val="en-US" w:eastAsia="en-US"/>
    </w:rPr>
  </w:style>
  <w:style w:type="paragraph" w:styleId="a7">
    <w:name w:val="footer"/>
    <w:basedOn w:val="a"/>
    <w:link w:val="a8"/>
    <w:uiPriority w:val="99"/>
    <w:unhideWhenUsed/>
    <w:rsid w:val="008E4275"/>
    <w:pPr>
      <w:tabs>
        <w:tab w:val="center" w:pos="4680"/>
        <w:tab w:val="right" w:pos="9360"/>
      </w:tabs>
    </w:pPr>
  </w:style>
  <w:style w:type="character" w:customStyle="1" w:styleId="a8">
    <w:name w:val="כותרת תחתונה תו"/>
    <w:basedOn w:val="a0"/>
    <w:link w:val="a7"/>
    <w:uiPriority w:val="99"/>
    <w:rsid w:val="008E4275"/>
    <w:rPr>
      <w:rFonts w:ascii="Times New Roman" w:eastAsia="Times New Roman" w:hAnsi="Times New Roman" w:cs="David"/>
      <w:kern w:val="0"/>
      <w:sz w:val="28"/>
      <w:szCs w:val="28"/>
      <w:lang w:val="ru-RU" w:eastAsia="ru-RU" w:bidi="he-IL"/>
      <w14:ligatures w14:val="none"/>
    </w:rPr>
  </w:style>
  <w:style w:type="character" w:customStyle="1" w:styleId="10">
    <w:name w:val="כותרת 1 תו"/>
    <w:aliases w:val="H2 תו,1 תו,סעיף 1 תו,גוטמן תו"/>
    <w:basedOn w:val="a0"/>
    <w:link w:val="1"/>
    <w:rsid w:val="008E4275"/>
    <w:rPr>
      <w:rFonts w:ascii="Times New Roman" w:eastAsia="Times New Roman" w:hAnsi="Times New Roman" w:cs="David"/>
      <w:color w:val="333399"/>
      <w:kern w:val="0"/>
      <w:sz w:val="40"/>
      <w:szCs w:val="40"/>
      <w:lang w:eastAsia="ru-RU" w:bidi="he-IL"/>
      <w14:ligatures w14:val="none"/>
    </w:rPr>
  </w:style>
  <w:style w:type="character" w:customStyle="1" w:styleId="20">
    <w:name w:val="כותרת 2 תו"/>
    <w:aliases w:val="תו תו,Char Char Char Char תו,Char Char Char תו,תו Char תו תו,תו Char Char תו,תו Char תו1,h2 תו,H21 תו,H22 תו,H211 תו,H23 תו,H212 תו,H221 תו,H2111 תו,H24 תו,H25 תו,H213 תו,H222 תו,H2112 תו,H231 תו,H2121 תו,H2211 תו,H21111 תו,h21 תו,H241 תו"/>
    <w:basedOn w:val="a0"/>
    <w:link w:val="2"/>
    <w:semiHidden/>
    <w:rsid w:val="008E4275"/>
    <w:rPr>
      <w:rFonts w:ascii="Arial" w:eastAsia="Times New Roman" w:hAnsi="Arial" w:cs="Arial"/>
      <w:b/>
      <w:bCs/>
      <w:i/>
      <w:iCs/>
      <w:kern w:val="0"/>
      <w:sz w:val="28"/>
      <w:szCs w:val="28"/>
      <w:lang w:val="ru-RU" w:eastAsia="ru-RU" w:bidi="he-IL"/>
      <w14:ligatures w14:val="none"/>
    </w:rPr>
  </w:style>
  <w:style w:type="table" w:styleId="a9">
    <w:name w:val="Table Grid"/>
    <w:basedOn w:val="a1"/>
    <w:uiPriority w:val="39"/>
    <w:rsid w:val="00D2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C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3152">
      <w:bodyDiv w:val="1"/>
      <w:marLeft w:val="0"/>
      <w:marRight w:val="0"/>
      <w:marTop w:val="0"/>
      <w:marBottom w:val="0"/>
      <w:divBdr>
        <w:top w:val="none" w:sz="0" w:space="0" w:color="auto"/>
        <w:left w:val="none" w:sz="0" w:space="0" w:color="auto"/>
        <w:bottom w:val="none" w:sz="0" w:space="0" w:color="auto"/>
        <w:right w:val="none" w:sz="0" w:space="0" w:color="auto"/>
      </w:divBdr>
    </w:div>
    <w:div w:id="16146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rahat.muni.il" TargetMode="External"/><Relationship Id="rId3" Type="http://schemas.openxmlformats.org/officeDocument/2006/relationships/settings" Target="settings.xml"/><Relationship Id="rId7" Type="http://schemas.openxmlformats.org/officeDocument/2006/relationships/hyperlink" Target="mailto:michrazim@rahat.muni.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amala@rahat.muni.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6230</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adamalafensh@gmail.com</dc:creator>
  <cp:keywords/>
  <dc:description/>
  <cp:lastModifiedBy>עלי אבו אלחסן</cp:lastModifiedBy>
  <cp:revision>2</cp:revision>
  <dcterms:created xsi:type="dcterms:W3CDTF">2023-06-06T10:43:00Z</dcterms:created>
  <dcterms:modified xsi:type="dcterms:W3CDTF">2023-06-06T10:43:00Z</dcterms:modified>
</cp:coreProperties>
</file>